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/>
        <w:jc w:val="both"/>
        <w:rPr>
          <w:rFonts w:hint="eastAsia" w:ascii="黑体" w:hAnsi="黑体" w:eastAsia="黑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仿宋" w:hAnsi="仿宋" w:eastAsia="仿宋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Calibri" w:eastAsia="方正小标宋简体" w:cs="黑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Calibri" w:eastAsia="方正小标宋简体" w:cs="黑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Calibri" w:eastAsia="方正小标宋简体" w:cs="黑体"/>
          <w:color w:val="000000"/>
          <w:sz w:val="44"/>
          <w:szCs w:val="44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黑体"/>
          <w:color w:val="000000"/>
          <w:sz w:val="44"/>
          <w:szCs w:val="44"/>
        </w:rPr>
        <w:t>202</w:t>
      </w:r>
      <w:r>
        <w:rPr>
          <w:rFonts w:hint="eastAsia" w:ascii="方正小标宋简体" w:hAnsi="Calibri" w:eastAsia="方正小标宋简体" w:cs="黑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 w:cs="黑体"/>
          <w:color w:val="000000"/>
          <w:sz w:val="44"/>
          <w:szCs w:val="44"/>
        </w:rPr>
        <w:t>年深圳市</w:t>
      </w:r>
      <w:r>
        <w:rPr>
          <w:rFonts w:hint="eastAsia" w:ascii="方正小标宋简体" w:hAnsi="Calibri" w:eastAsia="方正小标宋简体" w:cs="黑体"/>
          <w:color w:val="000000"/>
          <w:sz w:val="44"/>
          <w:szCs w:val="44"/>
          <w:lang w:eastAsia="zh-CN"/>
        </w:rPr>
        <w:t>幼儿园</w:t>
      </w:r>
      <w:r>
        <w:rPr>
          <w:rFonts w:hint="eastAsia" w:ascii="方正小标宋简体" w:hAnsi="Calibri" w:eastAsia="方正小标宋简体" w:cs="黑体"/>
          <w:color w:val="000000"/>
          <w:sz w:val="44"/>
          <w:szCs w:val="44"/>
        </w:rPr>
        <w:t>督学培训班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72"/>
          <w:szCs w:val="72"/>
        </w:rPr>
      </w:pPr>
      <w:r>
        <w:rPr>
          <w:rFonts w:ascii="方正小标宋简体" w:hAnsi="Calibri" w:eastAsia="方正小标宋简体" w:cs="黑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Calibri" w:eastAsia="方正小标宋简体" w:cs="黑体"/>
          <w:color w:val="000000"/>
          <w:sz w:val="44"/>
          <w:szCs w:val="44"/>
        </w:rPr>
        <w:t>承办单位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72"/>
          <w:szCs w:val="72"/>
        </w:rPr>
      </w:pPr>
      <w:r>
        <w:rPr>
          <w:rFonts w:hint="eastAsia" w:ascii="方正小标宋简体" w:hAnsi="Calibri" w:eastAsia="方正小标宋简体" w:cs="黑体"/>
          <w:color w:val="000000"/>
          <w:sz w:val="72"/>
          <w:szCs w:val="72"/>
        </w:rPr>
        <w:t>项目申报书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Calibri" w:hAnsi="Calibri" w:eastAsia="宋体" w:cs="黑体"/>
          <w:color w:val="000000"/>
          <w:szCs w:val="22"/>
        </w:rPr>
      </w:pP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  <w:u w:val="single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申报单位（公章）：</w:t>
      </w:r>
      <w:r>
        <w:rPr>
          <w:rFonts w:ascii="Calibri" w:hAnsi="Calibri" w:eastAsia="宋体" w:cs="黑体"/>
          <w:color w:val="000000"/>
          <w:sz w:val="32"/>
          <w:szCs w:val="32"/>
        </w:rPr>
        <w:t xml:space="preserve"> 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负责人：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项目负责人：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ascii="Calibri" w:hAnsi="Calibri" w:eastAsia="宋体" w:cs="黑体"/>
          <w:color w:val="000000"/>
          <w:sz w:val="32"/>
          <w:szCs w:val="32"/>
          <w:u w:val="single"/>
        </w:rPr>
      </w:pPr>
      <w:r>
        <w:rPr>
          <w:rFonts w:hint="eastAsia" w:ascii="Calibri" w:hAnsi="Calibri" w:eastAsia="宋体" w:cs="黑体"/>
          <w:color w:val="000000"/>
          <w:sz w:val="32"/>
          <w:szCs w:val="32"/>
        </w:rPr>
        <w:t>联系电话：</w:t>
      </w:r>
      <w:r>
        <w:rPr>
          <w:rFonts w:ascii="Calibri" w:hAnsi="Calibri" w:eastAsia="宋体" w:cs="黑体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ind w:firstLine="0" w:firstLineChars="0"/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outlineLvl w:val="0"/>
        <w:rPr>
          <w:rFonts w:ascii="Calibri" w:hAnsi="Calibri" w:eastAsia="黑体" w:cs="黑体"/>
          <w:color w:val="000000"/>
          <w:sz w:val="30"/>
          <w:szCs w:val="30"/>
        </w:rPr>
      </w:pPr>
      <w:r>
        <w:rPr>
          <w:rFonts w:hint="eastAsia" w:ascii="Calibri" w:hAnsi="Calibri" w:eastAsia="黑体" w:cs="黑体"/>
          <w:color w:val="000000"/>
          <w:sz w:val="30"/>
          <w:szCs w:val="30"/>
        </w:rPr>
        <w:t>一、申报单位基本情况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机构名称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地</w:t>
            </w:r>
            <w:r>
              <w:rPr>
                <w:rFonts w:ascii="Calibri" w:hAnsi="Calibri" w:eastAsia="宋体" w:cs="黑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网</w:t>
            </w: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联</w:t>
            </w: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系</w:t>
            </w:r>
          </w:p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电</w:t>
            </w: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手</w:t>
            </w: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教育类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培训经验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（近三年承担的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  <w:t>教育或督学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培训项目）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培训班名称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8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 xml:space="preserve">主要优势和特色： </w:t>
            </w:r>
          </w:p>
        </w:tc>
      </w:tr>
    </w:tbl>
    <w:p>
      <w:pPr>
        <w:ind w:right="-334" w:rightChars="-159"/>
        <w:outlineLvl w:val="0"/>
        <w:rPr>
          <w:rFonts w:ascii="Calibri" w:hAnsi="Calibri" w:eastAsia="黑体" w:cs="黑体"/>
          <w:color w:val="000000"/>
          <w:sz w:val="30"/>
          <w:szCs w:val="30"/>
        </w:rPr>
      </w:pPr>
      <w:r>
        <w:rPr>
          <w:rFonts w:hint="eastAsia" w:ascii="Calibri" w:hAnsi="Calibri" w:eastAsia="黑体" w:cs="黑体"/>
          <w:color w:val="000000"/>
          <w:sz w:val="30"/>
          <w:szCs w:val="30"/>
        </w:rPr>
        <w:t>二、培训实施方案</w:t>
      </w:r>
    </w:p>
    <w:tbl>
      <w:tblPr>
        <w:tblStyle w:val="4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培训方案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 w:val="24"/>
                <w:szCs w:val="22"/>
              </w:rPr>
              <w:t>（可加页或另附）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1.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阐述本项目能够达到的具体目标和定位。</w:t>
            </w: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2.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请根据本项目的目标定位、培训经验及学员需求调查情况，分析培训对象需求。</w:t>
            </w: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3.</w:t>
            </w: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质量</w:t>
            </w: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保障措施及方案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请</w:t>
            </w:r>
            <w:r>
              <w:rPr>
                <w:rFonts w:hint="eastAsia" w:ascii="Calibri" w:hAnsi="宋体" w:cs="黑体"/>
                <w:color w:val="000000"/>
                <w:kern w:val="0"/>
                <w:szCs w:val="21"/>
                <w:lang w:eastAsia="zh-CN"/>
              </w:rPr>
              <w:t>提供项目进度保障措施方案、住宿方案、用餐方案、应急处置预案。</w:t>
            </w: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</w:tbl>
    <w:p>
      <w:pPr>
        <w:rPr>
          <w:vanish/>
          <w:color w:val="00000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ascii="Calibri" w:hAnsi="Calibri" w:eastAsia="宋体" w:cs="黑体"/>
          <w:vanish/>
          <w:color w:val="000000"/>
          <w:szCs w:val="22"/>
        </w:rPr>
      </w:pP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88"/>
        <w:gridCol w:w="677"/>
        <w:gridCol w:w="1200"/>
        <w:gridCol w:w="962"/>
        <w:gridCol w:w="1541"/>
        <w:gridCol w:w="1459"/>
        <w:gridCol w:w="941"/>
        <w:gridCol w:w="5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ascii="Calibri" w:hAnsi="Calibri" w:eastAsia="宋体" w:cs="黑体"/>
                <w:b/>
                <w:color w:val="000000"/>
                <w:szCs w:val="22"/>
              </w:rPr>
              <w:t>4.</w:t>
            </w: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培训课程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维度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模块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专题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学时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内容要点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0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授课教师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 w:eastAsia="宋体" w:cs="黑体"/>
                <w:b/>
                <w:color w:val="000000"/>
                <w:szCs w:val="22"/>
              </w:rPr>
            </w:pPr>
            <w:r>
              <w:rPr>
                <w:rFonts w:hint="eastAsia" w:ascii="Calibri" w:hAnsi="Calibri" w:eastAsia="宋体" w:cs="黑体"/>
                <w:b/>
                <w:color w:val="000000"/>
                <w:szCs w:val="22"/>
              </w:rPr>
              <w:t>单位</w:t>
            </w: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4445"/>
              </w:tabs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outlineLvl w:val="0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  <w:tc>
          <w:tcPr>
            <w:tcW w:w="5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eastAsia="宋体" w:cs="黑体"/>
                <w:color w:val="000000"/>
                <w:szCs w:val="22"/>
              </w:rPr>
            </w:pPr>
          </w:p>
        </w:tc>
      </w:tr>
    </w:tbl>
    <w:p>
      <w:pPr>
        <w:outlineLvl w:val="0"/>
        <w:rPr>
          <w:rFonts w:ascii="Calibri" w:hAnsi="Calibri" w:eastAsia="宋体" w:cs="黑体"/>
          <w:color w:val="000000"/>
          <w:szCs w:val="22"/>
        </w:rPr>
      </w:pPr>
    </w:p>
    <w:p>
      <w:pPr>
        <w:outlineLvl w:val="0"/>
        <w:rPr>
          <w:color w:val="000000"/>
        </w:rPr>
        <w:sectPr>
          <w:pgSz w:w="16838" w:h="11906" w:orient="landscape"/>
          <w:pgMar w:top="1797" w:right="1440" w:bottom="2410" w:left="1440" w:header="851" w:footer="992" w:gutter="0"/>
          <w:cols w:space="720" w:num="1"/>
          <w:docGrid w:type="linesAndChars" w:linePitch="312" w:charSpace="0"/>
        </w:sectPr>
      </w:pPr>
    </w:p>
    <w:p>
      <w:pPr>
        <w:outlineLvl w:val="0"/>
        <w:rPr>
          <w:rFonts w:ascii="Calibri" w:hAnsi="Calibri" w:eastAsia="宋体" w:cs="黑体"/>
          <w:color w:val="000000"/>
          <w:szCs w:val="22"/>
        </w:rPr>
      </w:pPr>
    </w:p>
    <w:tbl>
      <w:tblPr>
        <w:tblStyle w:val="4"/>
        <w:tblW w:w="8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5.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管理团队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Cs w:val="21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6.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培训方式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请简要介绍本项目中采用的培训方式，如专家讲座、对话式培训、参与式培训、任务驱动、案例学习、问题研讨、实地考察、跟岗培训和情景体验等，并介绍不同的培训方式如何应用于不同的培训内容</w:t>
            </w:r>
            <w:r>
              <w:rPr>
                <w:rFonts w:hint="eastAsia" w:ascii="Calibri" w:hAnsi="宋体" w:cs="黑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7.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  <w:t>经费预算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请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eastAsia="zh-CN"/>
              </w:rPr>
              <w:t>列出本项目经费预算，按培训费和师资费两项分别核算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8.</w:t>
            </w: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培训特色与创新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请简要阐述培训主题设计、课程内容、培训方式、考核评估、</w:t>
            </w:r>
            <w:r>
              <w:rPr>
                <w:rFonts w:hint="eastAsia" w:ascii="Calibri" w:hAnsi="宋体" w:cs="黑体"/>
                <w:color w:val="000000"/>
                <w:kern w:val="0"/>
                <w:szCs w:val="21"/>
                <w:lang w:eastAsia="zh-CN"/>
              </w:rPr>
              <w:t>质量监督</w:t>
            </w: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等方面的亮点、特色、创新之处。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9.</w:t>
            </w:r>
          </w:p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其他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</w:rPr>
              <w:t>请说明上述各项未涉及但需要特别指明的内容。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  <w:t>10.</w:t>
            </w:r>
          </w:p>
          <w:p>
            <w:pPr>
              <w:widowControl/>
              <w:jc w:val="center"/>
              <w:rPr>
                <w:rFonts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  <w:t>承诺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  <w:t>本单位承诺符合所有申报条件，以上填报内容属实。如有不实，愿承担相关责任及所引起的后果；不存在被有关部门禁止参与政府采购活动且在有效期内的情况;近三年无违法记录，没有不适合承办督学培训班的其他情形（签名并盖章）。</w:t>
            </w: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ascii="Calibri" w:hAnsi="宋体" w:eastAsia="宋体" w:cs="黑体"/>
                <w:color w:val="000000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/>
    <w:p/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474" w:bottom="1928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黑体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fldChar w:fldCharType="begin"/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instrText xml:space="preserve">PAGE  </w:instrText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fldChar w:fldCharType="separate"/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t>4</w:t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黑体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黑体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fldChar w:fldCharType="begin"/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instrText xml:space="preserve">PAGE  </w:instrText>
    </w: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黑体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9274"/>
    <w:rsid w:val="7A3B9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2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2026-04-22T14:27:00Z</dcterms:created>
  <dc:creator>黎燕玲</dc:creator>
  <cp:lastModifiedBy>黎燕玲</cp:lastModifiedBy>
  <dcterms:modified xsi:type="dcterms:W3CDTF">2026-04-22T14:28:34Z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C7EB4F4226804D945C6AE869DDAB445D</vt:lpwstr>
  </property>
</Properties>
</file>