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overflowPunct/>
        <w:topLinePunct w:val="0"/>
        <w:autoSpaceDE/>
        <w:autoSpaceDN/>
        <w:bidi w:val="0"/>
        <w:adjustRightInd/>
        <w:spacing w:line="579" w:lineRule="exact"/>
        <w:ind w:firstLine="0" w:firstLineChars="0"/>
        <w:jc w:val="both"/>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eastAsia="zh-CN"/>
        </w:rPr>
        <w:t>附件</w:t>
      </w:r>
      <w:r>
        <w:rPr>
          <w:rFonts w:hint="eastAsia" w:ascii="仿宋_GB2312" w:hAnsi="仿宋_GB2312" w:eastAsia="仿宋_GB2312" w:cs="仿宋_GB2312"/>
          <w:b w:val="0"/>
          <w:bCs w:val="0"/>
          <w:kern w:val="2"/>
          <w:sz w:val="32"/>
          <w:szCs w:val="32"/>
          <w:lang w:val="en-US" w:eastAsia="zh-CN"/>
        </w:rPr>
        <w:t>2</w:t>
      </w:r>
    </w:p>
    <w:p>
      <w:pPr>
        <w:pageBreakBefore w:val="0"/>
        <w:numPr>
          <w:ilvl w:val="0"/>
          <w:numId w:val="0"/>
        </w:numPr>
        <w:kinsoku/>
        <w:overflowPunct/>
        <w:topLinePunct w:val="0"/>
        <w:autoSpaceDE/>
        <w:autoSpaceDN/>
        <w:bidi w:val="0"/>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pageBreakBefore w:val="0"/>
        <w:kinsoku/>
        <w:overflowPunct/>
        <w:topLinePunct w:val="0"/>
        <w:autoSpaceDE w:val="0"/>
        <w:autoSpaceDN w:val="0"/>
        <w:bidi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政府采购违法行为风险知悉确认书</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pageBreakBefore w:val="0"/>
        <w:numPr>
          <w:ilvl w:val="0"/>
          <w:numId w:val="0"/>
        </w:numPr>
        <w:kinsoku/>
        <w:overflowPunct/>
        <w:topLinePunct w:val="0"/>
        <w:bidi w:val="0"/>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pageBreakBefore w:val="0"/>
        <w:numPr>
          <w:ilvl w:val="0"/>
          <w:numId w:val="0"/>
        </w:numPr>
        <w:kinsoku/>
        <w:overflowPunct/>
        <w:topLinePunct w:val="0"/>
        <w:bidi w:val="0"/>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pageBreakBefore w:val="0"/>
        <w:numPr>
          <w:ilvl w:val="0"/>
          <w:numId w:val="0"/>
        </w:numPr>
        <w:kinsoku/>
        <w:overflowPunct/>
        <w:topLinePunct w:val="0"/>
        <w:bidi w:val="0"/>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pageBreakBefore w:val="0"/>
        <w:numPr>
          <w:ilvl w:val="0"/>
          <w:numId w:val="0"/>
        </w:numPr>
        <w:kinsoku/>
        <w:overflowPunct/>
        <w:topLinePunct w:val="0"/>
        <w:bidi w:val="0"/>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pageBreakBefore w:val="0"/>
        <w:numPr>
          <w:ilvl w:val="0"/>
          <w:numId w:val="0"/>
        </w:numPr>
        <w:kinsoku/>
        <w:overflowPunct/>
        <w:topLinePunct w:val="0"/>
        <w:bidi w:val="0"/>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pageBreakBefore w:val="0"/>
        <w:numPr>
          <w:ilvl w:val="0"/>
          <w:numId w:val="0"/>
        </w:numPr>
        <w:kinsoku/>
        <w:overflowPunct/>
        <w:topLinePunct w:val="0"/>
        <w:bidi w:val="0"/>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ageBreakBefore w:val="0"/>
        <w:numPr>
          <w:ilvl w:val="0"/>
          <w:numId w:val="0"/>
        </w:numPr>
        <w:kinsoku/>
        <w:overflowPunct/>
        <w:topLinePunct w:val="0"/>
        <w:bidi w:val="0"/>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pageBreakBefore w:val="0"/>
        <w:numPr>
          <w:ilvl w:val="0"/>
          <w:numId w:val="0"/>
        </w:numPr>
        <w:kinsoku/>
        <w:overflowPunct/>
        <w:topLinePunct w:val="0"/>
        <w:bidi w:val="0"/>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pageBreakBefore w:val="0"/>
        <w:numPr>
          <w:ilvl w:val="0"/>
          <w:numId w:val="0"/>
        </w:numPr>
        <w:kinsoku/>
        <w:overflowPunct/>
        <w:topLinePunct w:val="0"/>
        <w:bidi w:val="0"/>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w:t>
      </w:r>
      <w:bookmarkStart w:id="0" w:name="_GoBack"/>
      <w:bookmarkEnd w:id="0"/>
      <w:r>
        <w:rPr>
          <w:rFonts w:hint="eastAsia" w:ascii="仿宋_GB2312" w:hAnsi="仿宋_GB2312" w:eastAsia="仿宋_GB2312" w:cs="仿宋_GB2312"/>
          <w:sz w:val="32"/>
          <w:szCs w:val="32"/>
          <w:lang w:val="en-US" w:eastAsia="zh-CN"/>
        </w:rPr>
        <w:t>商抄写并确认</w:t>
      </w:r>
      <w:r>
        <w:rPr>
          <w:rFonts w:hint="eastAsia" w:ascii="仿宋_GB2312" w:hAnsi="仿宋_GB2312" w:eastAsia="仿宋_GB2312" w:cs="仿宋_GB2312"/>
          <w:sz w:val="32"/>
          <w:szCs w:val="32"/>
          <w:lang w:val="en-US" w:eastAsia="zh-CN"/>
        </w:rPr>
        <w:t>：“本公司已仔细阅读《政府采购违法行为风险知悉确认书》，充分知悉违法行为的法律后果，并承诺将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overflowPunct/>
        <w:topLinePunct w:val="0"/>
        <w:bidi w:val="0"/>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overflowPunct/>
        <w:topLinePunct w:val="0"/>
        <w:bidi w:val="0"/>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overflowPunct/>
        <w:topLinePunct w:val="0"/>
        <w:bidi w:val="0"/>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overflowPunct/>
        <w:topLinePunct w:val="0"/>
        <w:bidi w:val="0"/>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overflowPunct/>
        <w:topLinePunct w:val="0"/>
        <w:bidi w:val="0"/>
        <w:spacing w:line="579" w:lineRule="exact"/>
        <w:rPr>
          <w:rFonts w:hint="default" w:ascii="仿宋_GB2312" w:hAnsi="仿宋_GB2312" w:eastAsia="仿宋_GB2312" w:cs="仿宋_GB2312"/>
          <w:sz w:val="32"/>
          <w:szCs w:val="32"/>
          <w:highlight w:val="yellow"/>
          <w:lang w:val="en-US" w:eastAsia="zh-CN"/>
        </w:rPr>
      </w:pPr>
    </w:p>
    <w:p>
      <w:pPr>
        <w:pageBreakBefore w:val="0"/>
        <w:numPr>
          <w:ilvl w:val="0"/>
          <w:numId w:val="0"/>
        </w:numPr>
        <w:kinsoku/>
        <w:overflowPunct/>
        <w:topLinePunct w:val="0"/>
        <w:bidi w:val="0"/>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pageBreakBefore w:val="0"/>
        <w:numPr>
          <w:ilvl w:val="0"/>
          <w:numId w:val="0"/>
        </w:numPr>
        <w:kinsoku/>
        <w:overflowPunct/>
        <w:topLinePunct w:val="0"/>
        <w:bidi w:val="0"/>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pageBreakBefore w:val="0"/>
        <w:kinsoku/>
        <w:overflowPunct/>
        <w:topLinePunct w:val="0"/>
        <w:bidi w:val="0"/>
        <w:spacing w:line="579" w:lineRule="exact"/>
      </w:pPr>
      <w:r>
        <w:rPr>
          <w:rFonts w:hint="eastAsia" w:ascii="仿宋_GB2312" w:hAnsi="仿宋_GB2312" w:eastAsia="仿宋_GB2312" w:cs="仿宋_GB2312"/>
          <w:sz w:val="32"/>
          <w:szCs w:val="32"/>
          <w:lang w:val="en-US" w:eastAsia="zh-CN"/>
        </w:rPr>
        <w:t xml:space="preserve">                    日期：</w:t>
      </w:r>
    </w:p>
    <w:p>
      <w:pPr>
        <w:pStyle w:val="3"/>
      </w:pPr>
    </w:p>
    <w:sectPr>
      <w:footerReference r:id="rId3" w:type="default"/>
      <w:pgSz w:w="11906" w:h="16838"/>
      <w:pgMar w:top="2098" w:right="1531" w:bottom="215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ODZkMDQ0NjdhZmZkNTMwOTQ1NzMxYzJkZTVjMDMifQ=="/>
  </w:docVars>
  <w:rsids>
    <w:rsidRoot w:val="7A0C750A"/>
    <w:rsid w:val="026169E6"/>
    <w:rsid w:val="026E0D49"/>
    <w:rsid w:val="02C309D3"/>
    <w:rsid w:val="03AD2702"/>
    <w:rsid w:val="03F34EBE"/>
    <w:rsid w:val="041A6BE9"/>
    <w:rsid w:val="043D09D3"/>
    <w:rsid w:val="04815783"/>
    <w:rsid w:val="056B55D3"/>
    <w:rsid w:val="07763E57"/>
    <w:rsid w:val="0819442F"/>
    <w:rsid w:val="0BAD74EB"/>
    <w:rsid w:val="0C104906"/>
    <w:rsid w:val="0EBD37D7"/>
    <w:rsid w:val="10395FF4"/>
    <w:rsid w:val="10B35D6F"/>
    <w:rsid w:val="10B62239"/>
    <w:rsid w:val="127203E1"/>
    <w:rsid w:val="15B711E2"/>
    <w:rsid w:val="175C51BC"/>
    <w:rsid w:val="18626E7C"/>
    <w:rsid w:val="18A26EA0"/>
    <w:rsid w:val="18D25736"/>
    <w:rsid w:val="18EC688E"/>
    <w:rsid w:val="190F49AB"/>
    <w:rsid w:val="1B17729E"/>
    <w:rsid w:val="1D453D00"/>
    <w:rsid w:val="20E961FA"/>
    <w:rsid w:val="2343105D"/>
    <w:rsid w:val="254C2D14"/>
    <w:rsid w:val="25F802B3"/>
    <w:rsid w:val="26274165"/>
    <w:rsid w:val="26627B4C"/>
    <w:rsid w:val="27CE2EF6"/>
    <w:rsid w:val="27DDE298"/>
    <w:rsid w:val="2A5325FC"/>
    <w:rsid w:val="2AF77149"/>
    <w:rsid w:val="2B674A3B"/>
    <w:rsid w:val="2DF228BA"/>
    <w:rsid w:val="2EF870B0"/>
    <w:rsid w:val="2F17454E"/>
    <w:rsid w:val="2FA4374C"/>
    <w:rsid w:val="32945708"/>
    <w:rsid w:val="35CA006E"/>
    <w:rsid w:val="36233890"/>
    <w:rsid w:val="37266088"/>
    <w:rsid w:val="38D67CAD"/>
    <w:rsid w:val="39534B4B"/>
    <w:rsid w:val="3B007A89"/>
    <w:rsid w:val="3B464036"/>
    <w:rsid w:val="3BB16311"/>
    <w:rsid w:val="3C90587B"/>
    <w:rsid w:val="40134128"/>
    <w:rsid w:val="422C6789"/>
    <w:rsid w:val="4278084D"/>
    <w:rsid w:val="43F23331"/>
    <w:rsid w:val="449D7B3C"/>
    <w:rsid w:val="45102FBE"/>
    <w:rsid w:val="470339C7"/>
    <w:rsid w:val="473EA36D"/>
    <w:rsid w:val="482A2F32"/>
    <w:rsid w:val="493A621A"/>
    <w:rsid w:val="49D5251D"/>
    <w:rsid w:val="4AB93457"/>
    <w:rsid w:val="4C4F219F"/>
    <w:rsid w:val="4CF80F08"/>
    <w:rsid w:val="4D072EF9"/>
    <w:rsid w:val="4D416999"/>
    <w:rsid w:val="4EF456FF"/>
    <w:rsid w:val="4F5E65F8"/>
    <w:rsid w:val="505A5A36"/>
    <w:rsid w:val="522C51AF"/>
    <w:rsid w:val="543604AB"/>
    <w:rsid w:val="55B58453"/>
    <w:rsid w:val="57F35FA2"/>
    <w:rsid w:val="580C6F3F"/>
    <w:rsid w:val="5B576F80"/>
    <w:rsid w:val="5DF11787"/>
    <w:rsid w:val="5E990E12"/>
    <w:rsid w:val="5EB763D3"/>
    <w:rsid w:val="5F043D98"/>
    <w:rsid w:val="5F7B4741"/>
    <w:rsid w:val="60163727"/>
    <w:rsid w:val="63787B6E"/>
    <w:rsid w:val="653429F4"/>
    <w:rsid w:val="660F178F"/>
    <w:rsid w:val="66A53F53"/>
    <w:rsid w:val="66B579F0"/>
    <w:rsid w:val="6773D7B6"/>
    <w:rsid w:val="67A77D0E"/>
    <w:rsid w:val="6B65481E"/>
    <w:rsid w:val="6DB96451"/>
    <w:rsid w:val="6FDF7AD8"/>
    <w:rsid w:val="722E4900"/>
    <w:rsid w:val="744A7BC0"/>
    <w:rsid w:val="74813C8D"/>
    <w:rsid w:val="75484D48"/>
    <w:rsid w:val="758B7C00"/>
    <w:rsid w:val="762FB4E5"/>
    <w:rsid w:val="765B6DB6"/>
    <w:rsid w:val="76BA53EF"/>
    <w:rsid w:val="77123B84"/>
    <w:rsid w:val="777E3592"/>
    <w:rsid w:val="78C55892"/>
    <w:rsid w:val="79D258F2"/>
    <w:rsid w:val="7A0C750A"/>
    <w:rsid w:val="7BFF851E"/>
    <w:rsid w:val="7DEA6953"/>
    <w:rsid w:val="7EA84D20"/>
    <w:rsid w:val="7EFF566A"/>
    <w:rsid w:val="7F4CF58E"/>
    <w:rsid w:val="7F7E636A"/>
    <w:rsid w:val="DE7D9475"/>
    <w:rsid w:val="DE9F0D52"/>
    <w:rsid w:val="DFFC4439"/>
    <w:rsid w:val="EDF525DB"/>
    <w:rsid w:val="F6789F19"/>
    <w:rsid w:val="F71DE37B"/>
    <w:rsid w:val="FDBB32D6"/>
    <w:rsid w:val="FDBF2190"/>
    <w:rsid w:val="FEECFF40"/>
    <w:rsid w:val="FFFB2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6">
    <w:name w:val="Body Text First Indent"/>
    <w:basedOn w:val="2"/>
    <w:qFormat/>
    <w:uiPriority w:val="0"/>
    <w:pPr>
      <w:ind w:firstLine="420"/>
    </w:pPr>
    <w:rPr>
      <w:szCs w:val="20"/>
    </w:rPr>
  </w:style>
  <w:style w:type="paragraph" w:styleId="7">
    <w:name w:val="Normal Indent"/>
    <w:basedOn w:val="1"/>
    <w:next w:val="2"/>
    <w:qFormat/>
    <w:uiPriority w:val="0"/>
    <w:pPr>
      <w:ind w:firstLine="420" w:firstLineChars="200"/>
    </w:pPr>
    <w:rPr>
      <w:kern w:val="0"/>
      <w:sz w:val="20"/>
    </w:rPr>
  </w:style>
  <w:style w:type="paragraph" w:styleId="8">
    <w:name w:val="Plain Text"/>
    <w:basedOn w:val="1"/>
    <w:unhideWhenUsed/>
    <w:qFormat/>
    <w:uiPriority w:val="99"/>
    <w:rPr>
      <w:rFonts w:ascii="宋体" w:hAnsi="Courier New" w:cs="黑体"/>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4205</Words>
  <Characters>4400</Characters>
  <Lines>0</Lines>
  <Paragraphs>0</Paragraphs>
  <TotalTime>3</TotalTime>
  <ScaleCrop>false</ScaleCrop>
  <LinksUpToDate>false</LinksUpToDate>
  <CharactersWithSpaces>4861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2024-09-29T14:22:00Z</dcterms:created>
  <dc:creator>姚</dc:creator>
  <cp:lastModifiedBy>Hello</cp:lastModifiedBy>
  <dcterms:modified xsi:type="dcterms:W3CDTF">2024-12-20T08:07:14Z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A81E4A96241A4AFCA5CB793F06E1A88B_11</vt:lpwstr>
  </property>
</Properties>
</file>