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B5" w:rsidRDefault="000632B4">
      <w:pPr>
        <w:pStyle w:val="2"/>
        <w:spacing w:beforeAutospacing="0"/>
        <w:ind w:leftChars="0" w:left="0" w:firstLineChars="0" w:firstLine="0"/>
        <w:rPr>
          <w:rFonts w:ascii="黑体" w:eastAsia="黑体" w:hAnsi="黑体" w:cs="黑体"/>
          <w:color w:val="000000"/>
        </w:rPr>
      </w:pPr>
      <w:r>
        <w:rPr>
          <w:rFonts w:ascii="黑体" w:eastAsia="黑体" w:hAnsi="黑体" w:cs="黑体" w:hint="eastAsia"/>
          <w:color w:val="000000"/>
        </w:rPr>
        <w:t>附件1：</w:t>
      </w:r>
    </w:p>
    <w:p w:rsidR="000248B5" w:rsidRDefault="000632B4">
      <w:pPr>
        <w:pStyle w:val="2"/>
        <w:spacing w:beforeAutospacing="0"/>
        <w:ind w:leftChars="0" w:left="0" w:firstLineChars="0" w:firstLine="0"/>
        <w:jc w:val="center"/>
        <w:rPr>
          <w:rFonts w:ascii="方正小标宋简体" w:eastAsia="方正小标宋简体" w:hAnsi="黑体" w:cs="方正小标宋简体"/>
          <w:color w:val="000000"/>
          <w:sz w:val="48"/>
          <w:szCs w:val="48"/>
        </w:rPr>
      </w:pPr>
      <w:r>
        <w:rPr>
          <w:rFonts w:ascii="方正小标宋简体" w:eastAsia="方正小标宋简体" w:hAnsi="黑体" w:cs="方正小标宋简体" w:hint="eastAsia"/>
          <w:color w:val="000000"/>
          <w:sz w:val="48"/>
          <w:szCs w:val="48"/>
        </w:rPr>
        <w:t>深圳市教育系统</w:t>
      </w:r>
      <w:r>
        <w:rPr>
          <w:rFonts w:ascii="方正小标宋简体" w:eastAsia="方正小标宋简体" w:hAnsi="黑体" w:cs="方正小标宋简体"/>
          <w:color w:val="000000"/>
          <w:sz w:val="48"/>
          <w:szCs w:val="48"/>
        </w:rPr>
        <w:t>2021年</w:t>
      </w:r>
      <w:r>
        <w:rPr>
          <w:rFonts w:ascii="方正小标宋简体" w:eastAsia="方正小标宋简体" w:hAnsi="黑体" w:cs="方正小标宋简体" w:hint="eastAsia"/>
          <w:color w:val="000000"/>
          <w:sz w:val="48"/>
          <w:szCs w:val="48"/>
        </w:rPr>
        <w:t>“安全生产月”活动进展情况统计表</w:t>
      </w:r>
    </w:p>
    <w:p w:rsidR="000248B5" w:rsidRDefault="000632B4">
      <w:pPr>
        <w:pStyle w:val="2"/>
        <w:ind w:leftChars="0" w:left="0" w:firstLineChars="0" w:firstLine="0"/>
        <w:rPr>
          <w:rFonts w:ascii="仿宋_GB2312"/>
          <w:color w:val="000000"/>
          <w:sz w:val="28"/>
          <w:szCs w:val="28"/>
        </w:rPr>
      </w:pPr>
      <w:r>
        <w:rPr>
          <w:rFonts w:ascii="仿宋" w:eastAsia="仿宋" w:hAnsi="仿宋" w:cs="仿宋" w:hint="eastAsia"/>
          <w:color w:val="000000"/>
          <w:sz w:val="24"/>
          <w:szCs w:val="24"/>
        </w:rPr>
        <w:t>填报单位（盖章）：</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联系人：</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电话：</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填报日期：</w:t>
      </w:r>
      <w:r>
        <w:rPr>
          <w:rFonts w:ascii="仿宋" w:eastAsia="仿宋" w:hAnsi="仿宋" w:cs="仿宋" w:hint="eastAsia"/>
          <w:color w:val="000000"/>
          <w:sz w:val="24"/>
          <w:szCs w:val="24"/>
          <w:u w:val="single"/>
        </w:rPr>
        <w:t xml:space="preserve">  　    　   </w:t>
      </w:r>
      <w:r>
        <w:rPr>
          <w:rFonts w:ascii="仿宋_GB2312" w:cs="仿宋_GB2312"/>
          <w:color w:val="000000"/>
          <w:sz w:val="24"/>
          <w:szCs w:val="24"/>
          <w:u w:val="single"/>
        </w:rPr>
        <w:t xml:space="preserve"> </w:t>
      </w:r>
    </w:p>
    <w:tbl>
      <w:tblPr>
        <w:tblW w:w="13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1"/>
        <w:gridCol w:w="5697"/>
        <w:gridCol w:w="5262"/>
      </w:tblGrid>
      <w:tr w:rsidR="000248B5">
        <w:trPr>
          <w:trHeight w:val="545"/>
        </w:trPr>
        <w:tc>
          <w:tcPr>
            <w:tcW w:w="2201" w:type="dxa"/>
            <w:vAlign w:val="center"/>
          </w:tcPr>
          <w:p w:rsidR="000248B5" w:rsidRDefault="000632B4">
            <w:pPr>
              <w:pStyle w:val="2"/>
              <w:spacing w:line="280" w:lineRule="exact"/>
              <w:ind w:leftChars="-31" w:left="-99" w:firstLineChars="0" w:firstLine="8"/>
              <w:jc w:val="center"/>
              <w:rPr>
                <w:rFonts w:ascii="黑体" w:eastAsia="黑体" w:hAnsi="黑体"/>
                <w:color w:val="000000"/>
                <w:sz w:val="28"/>
                <w:szCs w:val="28"/>
              </w:rPr>
            </w:pPr>
            <w:r>
              <w:rPr>
                <w:rFonts w:ascii="黑体" w:eastAsia="黑体" w:hAnsi="黑体" w:cs="黑体" w:hint="eastAsia"/>
                <w:color w:val="000000"/>
                <w:kern w:val="0"/>
                <w:sz w:val="28"/>
                <w:szCs w:val="28"/>
              </w:rPr>
              <w:t>活动项目</w:t>
            </w:r>
          </w:p>
        </w:tc>
        <w:tc>
          <w:tcPr>
            <w:tcW w:w="5697" w:type="dxa"/>
            <w:tcBorders>
              <w:left w:val="nil"/>
            </w:tcBorders>
            <w:vAlign w:val="center"/>
          </w:tcPr>
          <w:p w:rsidR="000248B5" w:rsidRDefault="000632B4">
            <w:pPr>
              <w:pStyle w:val="2"/>
              <w:spacing w:line="280" w:lineRule="exact"/>
              <w:ind w:leftChars="-31" w:left="-99" w:firstLineChars="0" w:firstLine="8"/>
              <w:jc w:val="center"/>
              <w:rPr>
                <w:rFonts w:ascii="黑体" w:eastAsia="黑体" w:hAnsi="黑体"/>
                <w:color w:val="000000"/>
                <w:sz w:val="28"/>
                <w:szCs w:val="28"/>
              </w:rPr>
            </w:pPr>
            <w:r>
              <w:rPr>
                <w:rFonts w:ascii="黑体" w:eastAsia="黑体" w:hAnsi="黑体" w:cs="黑体" w:hint="eastAsia"/>
                <w:color w:val="000000"/>
                <w:kern w:val="0"/>
                <w:sz w:val="28"/>
                <w:szCs w:val="28"/>
              </w:rPr>
              <w:t>内容要求</w:t>
            </w:r>
          </w:p>
        </w:tc>
        <w:tc>
          <w:tcPr>
            <w:tcW w:w="5262" w:type="dxa"/>
            <w:tcBorders>
              <w:left w:val="nil"/>
            </w:tcBorders>
            <w:vAlign w:val="center"/>
          </w:tcPr>
          <w:p w:rsidR="000248B5" w:rsidRDefault="000632B4">
            <w:pPr>
              <w:pStyle w:val="2"/>
              <w:spacing w:line="280" w:lineRule="exact"/>
              <w:ind w:leftChars="-31" w:left="-99" w:firstLineChars="0" w:firstLine="8"/>
              <w:jc w:val="center"/>
              <w:rPr>
                <w:rFonts w:ascii="黑体" w:eastAsia="黑体" w:hAnsi="黑体"/>
                <w:color w:val="000000"/>
                <w:sz w:val="28"/>
                <w:szCs w:val="28"/>
              </w:rPr>
            </w:pPr>
            <w:r>
              <w:rPr>
                <w:rFonts w:ascii="黑体" w:eastAsia="黑体" w:hAnsi="黑体" w:cs="黑体" w:hint="eastAsia"/>
                <w:color w:val="000000"/>
                <w:kern w:val="0"/>
                <w:sz w:val="28"/>
                <w:szCs w:val="28"/>
              </w:rPr>
              <w:t>进展情况</w:t>
            </w:r>
          </w:p>
        </w:tc>
      </w:tr>
      <w:tr w:rsidR="000248B5">
        <w:trPr>
          <w:trHeight w:val="2310"/>
        </w:trPr>
        <w:tc>
          <w:tcPr>
            <w:tcW w:w="2201" w:type="dxa"/>
            <w:vAlign w:val="center"/>
          </w:tcPr>
          <w:p w:rsidR="000248B5" w:rsidRDefault="000632B4">
            <w:pPr>
              <w:pStyle w:val="2"/>
              <w:spacing w:before="0" w:beforeAutospacing="0" w:line="280" w:lineRule="exact"/>
              <w:ind w:leftChars="0" w:left="6" w:firstLineChars="0" w:hanging="6"/>
              <w:jc w:val="center"/>
              <w:rPr>
                <w:rFonts w:ascii="黑体" w:eastAsia="黑体" w:hAnsi="黑体" w:cs="黑体"/>
                <w:color w:val="000000"/>
                <w:kern w:val="0"/>
                <w:sz w:val="21"/>
                <w:szCs w:val="21"/>
              </w:rPr>
            </w:pPr>
            <w:r>
              <w:rPr>
                <w:rFonts w:ascii="黑体" w:eastAsia="黑体" w:hAnsi="黑体" w:cs="黑体" w:hint="eastAsia"/>
                <w:color w:val="000000"/>
                <w:kern w:val="0"/>
                <w:sz w:val="21"/>
                <w:szCs w:val="21"/>
              </w:rPr>
              <w:t>推动习近平总书记关于安全生产重要论述精神走深走实</w:t>
            </w:r>
          </w:p>
        </w:tc>
        <w:tc>
          <w:tcPr>
            <w:tcW w:w="5697" w:type="dxa"/>
            <w:tcBorders>
              <w:left w:val="nil"/>
            </w:tcBorders>
            <w:vAlign w:val="center"/>
          </w:tcPr>
          <w:p w:rsidR="000248B5" w:rsidRDefault="000632B4">
            <w:pPr>
              <w:pStyle w:val="2"/>
              <w:spacing w:line="280" w:lineRule="exact"/>
              <w:ind w:leftChars="-27" w:left="-86" w:firstLineChars="0" w:firstLine="468"/>
              <w:rPr>
                <w:rFonts w:ascii="仿宋" w:eastAsia="仿宋" w:hAnsi="仿宋" w:cs="仿宋"/>
                <w:color w:val="000000"/>
                <w:sz w:val="21"/>
                <w:szCs w:val="21"/>
              </w:rPr>
            </w:pPr>
            <w:r>
              <w:rPr>
                <w:rFonts w:ascii="仿宋" w:eastAsia="仿宋" w:hAnsi="仿宋" w:cs="仿宋" w:hint="eastAsia"/>
                <w:color w:val="000000"/>
                <w:sz w:val="21"/>
                <w:szCs w:val="21"/>
              </w:rPr>
              <w:t>理论学习中心组开展深入学习，专题学习电视专题片；各级领导干部和学校负责人开展安全生产“大讲堂”“大家谈”“公开课”“微课堂”和在线访谈、学校宣讲等；各级教育部门要积极组建“安全生产志愿服务宣讲团”。</w:t>
            </w:r>
          </w:p>
        </w:tc>
        <w:tc>
          <w:tcPr>
            <w:tcW w:w="5262" w:type="dxa"/>
            <w:tcBorders>
              <w:left w:val="nil"/>
            </w:tcBorders>
            <w:vAlign w:val="center"/>
          </w:tcPr>
          <w:p w:rsidR="000248B5" w:rsidRDefault="000632B4">
            <w:pPr>
              <w:pStyle w:val="2"/>
              <w:spacing w:before="0" w:beforeAutospacing="0" w:line="280" w:lineRule="exact"/>
              <w:ind w:leftChars="0" w:left="0" w:firstLineChars="0" w:firstLine="423"/>
              <w:rPr>
                <w:rFonts w:ascii="仿宋" w:eastAsia="仿宋" w:hAnsi="仿宋" w:cs="仿宋"/>
                <w:color w:val="000000"/>
                <w:kern w:val="0"/>
                <w:sz w:val="21"/>
                <w:szCs w:val="21"/>
              </w:rPr>
            </w:pPr>
            <w:r>
              <w:rPr>
                <w:rFonts w:ascii="仿宋" w:eastAsia="仿宋" w:hAnsi="仿宋" w:cs="仿宋" w:hint="eastAsia"/>
                <w:color w:val="000000"/>
                <w:kern w:val="0"/>
                <w:sz w:val="21"/>
                <w:szCs w:val="21"/>
              </w:rPr>
              <w:t>理论学习中心组学习</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次，参与</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人次；</w:t>
            </w:r>
          </w:p>
          <w:p w:rsidR="000248B5" w:rsidRDefault="000632B4">
            <w:pPr>
              <w:pStyle w:val="2"/>
              <w:spacing w:before="0" w:beforeAutospacing="0" w:line="280" w:lineRule="exact"/>
              <w:ind w:leftChars="0" w:left="0" w:firstLineChars="0" w:firstLine="423"/>
              <w:rPr>
                <w:rFonts w:ascii="仿宋" w:eastAsia="仿宋" w:hAnsi="仿宋" w:cs="仿宋"/>
                <w:color w:val="000000"/>
                <w:kern w:val="0"/>
                <w:sz w:val="21"/>
                <w:szCs w:val="21"/>
              </w:rPr>
            </w:pPr>
            <w:r>
              <w:rPr>
                <w:rFonts w:ascii="仿宋" w:eastAsia="仿宋" w:hAnsi="仿宋" w:cs="仿宋" w:hint="eastAsia"/>
                <w:color w:val="000000"/>
                <w:kern w:val="0"/>
                <w:sz w:val="21"/>
                <w:szCs w:val="21"/>
              </w:rPr>
              <w:t>专题学习《生命重于泰山——学习习近平总书记关于安全生产重要论述》电视专题片 □是□否；组织集中学习观看</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场，参与</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人次；</w:t>
            </w:r>
          </w:p>
          <w:p w:rsidR="000248B5" w:rsidRDefault="000632B4">
            <w:pPr>
              <w:pStyle w:val="2"/>
              <w:spacing w:before="0" w:beforeAutospacing="0" w:line="280" w:lineRule="exact"/>
              <w:ind w:leftChars="0" w:left="0" w:firstLineChars="0" w:firstLine="423"/>
              <w:rPr>
                <w:rFonts w:ascii="仿宋" w:eastAsia="仿宋" w:hAnsi="仿宋" w:cs="仿宋"/>
                <w:color w:val="000000"/>
                <w:kern w:val="0"/>
                <w:sz w:val="21"/>
                <w:szCs w:val="21"/>
              </w:rPr>
            </w:pPr>
            <w:r>
              <w:rPr>
                <w:rFonts w:ascii="仿宋" w:eastAsia="仿宋" w:hAnsi="仿宋" w:cs="仿宋" w:hint="eastAsia"/>
                <w:color w:val="000000"/>
                <w:sz w:val="21"/>
                <w:szCs w:val="21"/>
              </w:rPr>
              <w:t>开展安全生产“大讲堂”“大家谈”“公开课”“微课堂”和在线访谈、学校宣讲</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场，参与</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人次。</w:t>
            </w:r>
          </w:p>
          <w:p w:rsidR="000248B5" w:rsidRDefault="000248B5">
            <w:pPr>
              <w:pStyle w:val="2"/>
              <w:spacing w:before="0" w:beforeAutospacing="0" w:line="280" w:lineRule="exact"/>
              <w:ind w:leftChars="0" w:left="0" w:firstLineChars="0" w:firstLine="423"/>
              <w:rPr>
                <w:rFonts w:ascii="仿宋" w:eastAsia="仿宋" w:hAnsi="仿宋" w:cs="仿宋"/>
                <w:color w:val="000000"/>
                <w:kern w:val="0"/>
                <w:sz w:val="21"/>
                <w:szCs w:val="21"/>
              </w:rPr>
            </w:pPr>
          </w:p>
        </w:tc>
      </w:tr>
      <w:tr w:rsidR="000248B5">
        <w:trPr>
          <w:trHeight w:val="2350"/>
        </w:trPr>
        <w:tc>
          <w:tcPr>
            <w:tcW w:w="2201" w:type="dxa"/>
            <w:vAlign w:val="center"/>
          </w:tcPr>
          <w:p w:rsidR="000248B5" w:rsidRDefault="000632B4">
            <w:pPr>
              <w:pStyle w:val="2"/>
              <w:spacing w:before="0" w:beforeAutospacing="0" w:line="280" w:lineRule="exact"/>
              <w:ind w:leftChars="0" w:left="6" w:firstLineChars="0" w:hanging="6"/>
              <w:jc w:val="center"/>
              <w:rPr>
                <w:rFonts w:ascii="黑体" w:eastAsia="黑体" w:hAnsi="黑体" w:cs="黑体"/>
                <w:color w:val="000000"/>
                <w:kern w:val="0"/>
                <w:sz w:val="21"/>
                <w:szCs w:val="21"/>
              </w:rPr>
            </w:pPr>
            <w:r>
              <w:rPr>
                <w:rFonts w:ascii="黑体" w:eastAsia="黑体" w:hAnsi="黑体" w:cs="黑体" w:hint="eastAsia"/>
                <w:color w:val="000000"/>
                <w:kern w:val="0"/>
                <w:sz w:val="21"/>
                <w:szCs w:val="21"/>
              </w:rPr>
              <w:t>开展“安全生产专项整治三年行动集中攻坚战”“系统防范化解道路交通安全风险专项工作”等专题宣传活动</w:t>
            </w:r>
          </w:p>
          <w:p w:rsidR="000248B5" w:rsidRDefault="000248B5">
            <w:pPr>
              <w:pStyle w:val="2"/>
              <w:spacing w:before="0" w:beforeAutospacing="0" w:line="280" w:lineRule="exact"/>
              <w:ind w:leftChars="0" w:left="6" w:firstLineChars="0" w:hanging="6"/>
              <w:jc w:val="center"/>
              <w:rPr>
                <w:rFonts w:ascii="黑体" w:eastAsia="黑体" w:hAnsi="黑体" w:cs="黑体"/>
                <w:color w:val="000000"/>
                <w:kern w:val="0"/>
                <w:sz w:val="21"/>
                <w:szCs w:val="21"/>
              </w:rPr>
            </w:pPr>
          </w:p>
        </w:tc>
        <w:tc>
          <w:tcPr>
            <w:tcW w:w="5697" w:type="dxa"/>
            <w:tcBorders>
              <w:left w:val="nil"/>
            </w:tcBorders>
            <w:vAlign w:val="center"/>
          </w:tcPr>
          <w:p w:rsidR="000248B5" w:rsidRDefault="000632B4">
            <w:pPr>
              <w:pStyle w:val="2"/>
              <w:spacing w:line="280" w:lineRule="exact"/>
              <w:ind w:leftChars="-27" w:left="-86" w:firstLineChars="0" w:firstLine="468"/>
              <w:rPr>
                <w:rFonts w:ascii="仿宋" w:eastAsia="仿宋" w:hAnsi="仿宋" w:cs="仿宋"/>
                <w:color w:val="000000"/>
                <w:sz w:val="21"/>
                <w:szCs w:val="21"/>
              </w:rPr>
            </w:pPr>
            <w:r>
              <w:rPr>
                <w:rFonts w:ascii="仿宋" w:eastAsia="仿宋" w:hAnsi="仿宋" w:cs="仿宋" w:hint="eastAsia"/>
                <w:color w:val="000000"/>
                <w:sz w:val="21"/>
                <w:szCs w:val="21"/>
              </w:rPr>
              <w:t>组织各类媒体报道集中攻坚重点任务进展情况、工作成效；宣传推广安全生产责任落实和安全诚信、安全承诺、专家服务、精准执法、举报奖励等经验做法；宣传推广安全生产“一线三排”工作机制，广泛发动企业职工开展 “事故隐患大扫除”“争做安全吹哨人”等活动。</w:t>
            </w:r>
          </w:p>
        </w:tc>
        <w:tc>
          <w:tcPr>
            <w:tcW w:w="5262" w:type="dxa"/>
            <w:tcBorders>
              <w:left w:val="nil"/>
            </w:tcBorders>
            <w:vAlign w:val="center"/>
          </w:tcPr>
          <w:p w:rsidR="000248B5" w:rsidRDefault="000632B4">
            <w:pPr>
              <w:pStyle w:val="2"/>
              <w:spacing w:before="0" w:beforeAutospacing="0" w:line="280" w:lineRule="exact"/>
              <w:ind w:leftChars="0" w:left="0" w:firstLineChars="0"/>
              <w:rPr>
                <w:rFonts w:ascii="仿宋" w:eastAsia="仿宋" w:hAnsi="仿宋" w:cs="仿宋"/>
                <w:color w:val="000000"/>
                <w:sz w:val="21"/>
                <w:szCs w:val="21"/>
              </w:rPr>
            </w:pPr>
            <w:r>
              <w:rPr>
                <w:rFonts w:ascii="仿宋" w:eastAsia="仿宋" w:hAnsi="仿宋" w:cs="仿宋" w:hint="eastAsia"/>
                <w:color w:val="000000"/>
                <w:sz w:val="21"/>
                <w:szCs w:val="21"/>
              </w:rPr>
              <w:t>组织媒体报道集中攻坚重点任务进展情况、工作成效</w:t>
            </w:r>
            <w:r>
              <w:rPr>
                <w:rFonts w:ascii="仿宋" w:eastAsia="仿宋" w:hAnsi="仿宋" w:cs="仿宋" w:hint="eastAsia"/>
                <w:color w:val="000000"/>
                <w:kern w:val="0"/>
                <w:sz w:val="21"/>
                <w:szCs w:val="21"/>
              </w:rPr>
              <w:t>等</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次，刊发新闻报道</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篇；</w:t>
            </w:r>
          </w:p>
          <w:p w:rsidR="000248B5" w:rsidRDefault="000632B4">
            <w:pPr>
              <w:pStyle w:val="2"/>
              <w:spacing w:before="0" w:beforeAutospacing="0" w:line="280" w:lineRule="exact"/>
              <w:ind w:leftChars="0" w:left="0" w:firstLineChars="0"/>
              <w:rPr>
                <w:rFonts w:ascii="仿宋" w:eastAsia="仿宋" w:hAnsi="仿宋" w:cs="仿宋"/>
                <w:color w:val="000000"/>
                <w:sz w:val="21"/>
                <w:szCs w:val="21"/>
              </w:rPr>
            </w:pPr>
            <w:r>
              <w:rPr>
                <w:rFonts w:ascii="仿宋" w:eastAsia="仿宋" w:hAnsi="仿宋" w:cs="仿宋" w:hint="eastAsia"/>
                <w:color w:val="000000"/>
                <w:sz w:val="21"/>
                <w:szCs w:val="21"/>
              </w:rPr>
              <w:t>宣传推广经验做法</w:t>
            </w:r>
            <w:r>
              <w:rPr>
                <w:rFonts w:ascii="仿宋" w:eastAsia="仿宋" w:hAnsi="仿宋" w:cs="仿宋" w:hint="eastAsia"/>
                <w:color w:val="000000"/>
                <w:sz w:val="21"/>
                <w:szCs w:val="21"/>
                <w:u w:val="single"/>
              </w:rPr>
              <w:t xml:space="preserve">　　 </w:t>
            </w:r>
            <w:r>
              <w:rPr>
                <w:rFonts w:ascii="仿宋" w:eastAsia="仿宋" w:hAnsi="仿宋" w:cs="仿宋" w:hint="eastAsia"/>
                <w:color w:val="000000"/>
                <w:sz w:val="21"/>
                <w:szCs w:val="21"/>
              </w:rPr>
              <w:t>个，刊发</w:t>
            </w:r>
            <w:r>
              <w:rPr>
                <w:rFonts w:ascii="仿宋" w:eastAsia="仿宋" w:hAnsi="仿宋" w:cs="仿宋" w:hint="eastAsia"/>
                <w:color w:val="000000"/>
                <w:kern w:val="0"/>
                <w:sz w:val="21"/>
                <w:szCs w:val="21"/>
              </w:rPr>
              <w:t>新闻报道</w:t>
            </w:r>
            <w:r>
              <w:rPr>
                <w:rFonts w:ascii="仿宋" w:eastAsia="仿宋" w:hAnsi="仿宋" w:cs="仿宋" w:hint="eastAsia"/>
                <w:color w:val="000000"/>
                <w:sz w:val="21"/>
                <w:szCs w:val="21"/>
                <w:u w:val="single"/>
              </w:rPr>
              <w:t xml:space="preserve">　　 </w:t>
            </w:r>
            <w:r>
              <w:rPr>
                <w:rFonts w:ascii="仿宋" w:eastAsia="仿宋" w:hAnsi="仿宋" w:cs="仿宋" w:hint="eastAsia"/>
                <w:color w:val="000000"/>
                <w:sz w:val="21"/>
                <w:szCs w:val="21"/>
              </w:rPr>
              <w:t>篇；</w:t>
            </w:r>
          </w:p>
          <w:p w:rsidR="000248B5" w:rsidRDefault="000632B4">
            <w:pPr>
              <w:pStyle w:val="2"/>
              <w:spacing w:before="0" w:beforeAutospacing="0" w:line="280" w:lineRule="exact"/>
              <w:ind w:leftChars="0" w:left="0" w:firstLineChars="0"/>
              <w:rPr>
                <w:rFonts w:ascii="仿宋" w:eastAsia="仿宋" w:hAnsi="仿宋" w:cs="仿宋"/>
                <w:color w:val="000000"/>
                <w:kern w:val="0"/>
                <w:sz w:val="21"/>
                <w:szCs w:val="21"/>
              </w:rPr>
            </w:pPr>
            <w:r>
              <w:rPr>
                <w:rFonts w:ascii="仿宋" w:eastAsia="仿宋" w:hAnsi="仿宋" w:cs="仿宋" w:hint="eastAsia"/>
                <w:color w:val="000000"/>
                <w:kern w:val="0"/>
                <w:sz w:val="21"/>
                <w:szCs w:val="21"/>
              </w:rPr>
              <w:t>学校开展</w:t>
            </w:r>
            <w:r>
              <w:rPr>
                <w:rFonts w:ascii="仿宋" w:eastAsia="仿宋" w:hAnsi="仿宋" w:cs="仿宋" w:hint="eastAsia"/>
                <w:color w:val="000000"/>
                <w:sz w:val="21"/>
                <w:szCs w:val="21"/>
              </w:rPr>
              <w:t xml:space="preserve"> “事故隐患大扫除”“争做安全吹哨人”</w:t>
            </w:r>
            <w:r>
              <w:rPr>
                <w:rFonts w:ascii="仿宋" w:eastAsia="仿宋" w:hAnsi="仿宋" w:cs="仿宋" w:hint="eastAsia"/>
                <w:color w:val="000000"/>
                <w:kern w:val="0"/>
                <w:sz w:val="21"/>
                <w:szCs w:val="21"/>
              </w:rPr>
              <w:t>等活动</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场，参与</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 xml:space="preserve">人次。 </w:t>
            </w:r>
          </w:p>
        </w:tc>
      </w:tr>
      <w:tr w:rsidR="000248B5">
        <w:trPr>
          <w:trHeight w:val="2825"/>
        </w:trPr>
        <w:tc>
          <w:tcPr>
            <w:tcW w:w="2201" w:type="dxa"/>
            <w:vAlign w:val="center"/>
          </w:tcPr>
          <w:p w:rsidR="000248B5" w:rsidRDefault="000632B4">
            <w:pPr>
              <w:pStyle w:val="2"/>
              <w:spacing w:before="0" w:beforeAutospacing="0" w:line="280" w:lineRule="exact"/>
              <w:ind w:leftChars="-31" w:left="-93" w:firstLineChars="0" w:hanging="6"/>
              <w:jc w:val="center"/>
              <w:rPr>
                <w:rFonts w:ascii="黑体" w:eastAsia="黑体" w:hAnsi="黑体" w:cs="黑体"/>
                <w:color w:val="000000"/>
                <w:sz w:val="21"/>
                <w:szCs w:val="21"/>
              </w:rPr>
            </w:pPr>
            <w:r>
              <w:rPr>
                <w:rFonts w:ascii="黑体" w:eastAsia="黑体" w:hAnsi="黑体" w:cs="黑体" w:hint="eastAsia"/>
                <w:color w:val="000000"/>
                <w:sz w:val="21"/>
                <w:szCs w:val="21"/>
              </w:rPr>
              <w:lastRenderedPageBreak/>
              <w:t>开展“6·16安全</w:t>
            </w:r>
          </w:p>
          <w:p w:rsidR="000248B5" w:rsidRDefault="000632B4">
            <w:pPr>
              <w:pStyle w:val="2"/>
              <w:spacing w:before="0" w:beforeAutospacing="0" w:line="280" w:lineRule="exact"/>
              <w:ind w:leftChars="-31" w:left="-93" w:firstLineChars="0" w:hanging="6"/>
              <w:jc w:val="center"/>
              <w:rPr>
                <w:rFonts w:ascii="黑体" w:eastAsia="黑体" w:hAnsi="黑体" w:cs="黑体"/>
                <w:color w:val="000000"/>
                <w:sz w:val="21"/>
                <w:szCs w:val="21"/>
              </w:rPr>
            </w:pPr>
            <w:r>
              <w:rPr>
                <w:rFonts w:ascii="黑体" w:eastAsia="黑体" w:hAnsi="黑体" w:cs="黑体" w:hint="eastAsia"/>
                <w:color w:val="000000"/>
                <w:sz w:val="21"/>
                <w:szCs w:val="21"/>
              </w:rPr>
              <w:t>宣传咨询日”活动</w:t>
            </w:r>
          </w:p>
        </w:tc>
        <w:tc>
          <w:tcPr>
            <w:tcW w:w="5697" w:type="dxa"/>
            <w:tcBorders>
              <w:left w:val="nil"/>
            </w:tcBorders>
            <w:vAlign w:val="center"/>
          </w:tcPr>
          <w:p w:rsidR="000248B5" w:rsidRDefault="000632B4" w:rsidP="00B93346">
            <w:pPr>
              <w:pStyle w:val="2"/>
              <w:spacing w:line="280" w:lineRule="exact"/>
              <w:ind w:leftChars="0" w:left="0" w:firstLineChars="196" w:firstLine="412"/>
              <w:rPr>
                <w:rFonts w:ascii="仿宋" w:eastAsia="仿宋" w:hAnsi="仿宋" w:cs="仿宋"/>
                <w:color w:val="000000"/>
                <w:kern w:val="0"/>
                <w:sz w:val="21"/>
                <w:szCs w:val="21"/>
              </w:rPr>
            </w:pPr>
            <w:r>
              <w:rPr>
                <w:rFonts w:ascii="仿宋" w:eastAsia="仿宋" w:hAnsi="仿宋" w:cs="仿宋"/>
                <w:color w:val="000000"/>
                <w:kern w:val="0"/>
                <w:sz w:val="21"/>
                <w:szCs w:val="21"/>
              </w:rPr>
              <w:t>6月16日</w:t>
            </w:r>
            <w:r>
              <w:rPr>
                <w:rFonts w:ascii="仿宋" w:eastAsia="仿宋" w:hAnsi="仿宋" w:cs="仿宋" w:hint="eastAsia"/>
                <w:color w:val="000000"/>
                <w:kern w:val="0"/>
                <w:sz w:val="21"/>
                <w:szCs w:val="21"/>
              </w:rPr>
              <w:t>各区教育行政部门和学校，当天同步开展安全宣传咨询活动，集中宣传安全生产政策法规、应急避险和自救互救方法；邀请安全生产领域专家学者、校园安全生产负责人和学校一线安全工作负责同志走进网络课堂，开展安全公开课活动；组织“安全你我他”“主播说安全”等专题专访报道活动；积极发动教育部门干部、学校教职员工和家长参与国家组织的“回顾安全生产月20年”网上展览和“测测你的安全力”知识竞赛等活动；创新开展走进安全体验场馆、走进应急管理系统等公众开放日活动。</w:t>
            </w:r>
          </w:p>
        </w:tc>
        <w:tc>
          <w:tcPr>
            <w:tcW w:w="5262" w:type="dxa"/>
            <w:tcBorders>
              <w:left w:val="nil"/>
            </w:tcBorders>
            <w:vAlign w:val="center"/>
          </w:tcPr>
          <w:p w:rsidR="000248B5" w:rsidRDefault="000632B4" w:rsidP="00B93346">
            <w:pPr>
              <w:pStyle w:val="2"/>
              <w:spacing w:before="0" w:beforeAutospacing="0" w:line="280" w:lineRule="exact"/>
              <w:ind w:leftChars="0" w:left="0" w:firstLineChars="196" w:firstLine="412"/>
              <w:rPr>
                <w:rFonts w:ascii="仿宋" w:eastAsia="仿宋" w:hAnsi="仿宋" w:cs="仿宋"/>
                <w:color w:val="000000"/>
                <w:kern w:val="0"/>
                <w:sz w:val="21"/>
                <w:szCs w:val="21"/>
              </w:rPr>
            </w:pPr>
            <w:r>
              <w:rPr>
                <w:rFonts w:ascii="仿宋" w:eastAsia="仿宋" w:hAnsi="仿宋" w:cs="仿宋" w:hint="eastAsia"/>
                <w:color w:val="000000"/>
                <w:kern w:val="0"/>
                <w:sz w:val="21"/>
                <w:szCs w:val="21"/>
              </w:rPr>
              <w:t>开展安全宣传咨询活动</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场，参与</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人次；</w:t>
            </w:r>
          </w:p>
          <w:p w:rsidR="000248B5" w:rsidRDefault="000632B4">
            <w:pPr>
              <w:pStyle w:val="2"/>
              <w:spacing w:before="0" w:beforeAutospacing="0" w:line="280" w:lineRule="exact"/>
              <w:ind w:leftChars="-27" w:left="-86" w:firstLineChars="0" w:firstLine="471"/>
              <w:rPr>
                <w:rFonts w:ascii="仿宋" w:eastAsia="仿宋" w:hAnsi="仿宋" w:cs="仿宋"/>
                <w:color w:val="000000"/>
                <w:kern w:val="0"/>
                <w:sz w:val="21"/>
                <w:szCs w:val="21"/>
              </w:rPr>
            </w:pPr>
            <w:r>
              <w:rPr>
                <w:rFonts w:ascii="仿宋" w:eastAsia="仿宋" w:hAnsi="仿宋" w:cs="仿宋" w:hint="eastAsia"/>
                <w:color w:val="000000"/>
                <w:kern w:val="0"/>
                <w:sz w:val="21"/>
                <w:szCs w:val="21"/>
              </w:rPr>
              <w:t>开展安全网络公开课活动</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场，参与</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人次；</w:t>
            </w:r>
          </w:p>
          <w:p w:rsidR="000248B5" w:rsidRDefault="000632B4">
            <w:pPr>
              <w:pStyle w:val="2"/>
              <w:spacing w:before="0" w:beforeAutospacing="0" w:line="280" w:lineRule="exact"/>
              <w:ind w:leftChars="-27" w:left="-86" w:firstLineChars="0" w:firstLine="471"/>
              <w:rPr>
                <w:rFonts w:ascii="仿宋" w:eastAsia="仿宋" w:hAnsi="仿宋" w:cs="仿宋"/>
                <w:color w:val="000000"/>
                <w:kern w:val="0"/>
                <w:sz w:val="21"/>
                <w:szCs w:val="21"/>
              </w:rPr>
            </w:pPr>
            <w:r>
              <w:rPr>
                <w:rFonts w:ascii="仿宋" w:eastAsia="仿宋" w:hAnsi="仿宋" w:cs="仿宋" w:hint="eastAsia"/>
                <w:color w:val="000000"/>
                <w:kern w:val="0"/>
                <w:sz w:val="21"/>
                <w:szCs w:val="21"/>
              </w:rPr>
              <w:t>组织“安全你我他”“主播说安全”等专题专访报道</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条次；</w:t>
            </w:r>
          </w:p>
          <w:p w:rsidR="000248B5" w:rsidRDefault="000632B4">
            <w:pPr>
              <w:pStyle w:val="2"/>
              <w:spacing w:before="0" w:beforeAutospacing="0" w:line="280" w:lineRule="exact"/>
              <w:ind w:leftChars="-27" w:left="-86" w:firstLineChars="0" w:firstLine="471"/>
              <w:rPr>
                <w:rFonts w:ascii="仿宋" w:eastAsia="仿宋" w:hAnsi="仿宋" w:cs="仿宋"/>
                <w:color w:val="000000"/>
                <w:kern w:val="0"/>
                <w:sz w:val="21"/>
                <w:szCs w:val="21"/>
              </w:rPr>
            </w:pPr>
            <w:r>
              <w:rPr>
                <w:rFonts w:ascii="仿宋" w:eastAsia="仿宋" w:hAnsi="仿宋" w:cs="仿宋" w:hint="eastAsia"/>
                <w:color w:val="000000"/>
                <w:kern w:val="0"/>
                <w:sz w:val="21"/>
                <w:szCs w:val="21"/>
              </w:rPr>
              <w:t>参与“回顾安全生产月20年”网上展览</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人次，参与“测测你的安全力”知识竞赛</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人次；</w:t>
            </w:r>
          </w:p>
          <w:p w:rsidR="000248B5" w:rsidRDefault="000632B4">
            <w:pPr>
              <w:pStyle w:val="2"/>
              <w:spacing w:before="0" w:beforeAutospacing="0" w:line="280" w:lineRule="exact"/>
              <w:ind w:leftChars="-27" w:left="-86" w:firstLineChars="0" w:firstLine="471"/>
              <w:rPr>
                <w:rFonts w:ascii="仿宋" w:eastAsia="仿宋" w:hAnsi="仿宋" w:cs="仿宋"/>
                <w:color w:val="000000"/>
                <w:kern w:val="0"/>
                <w:sz w:val="21"/>
                <w:szCs w:val="21"/>
              </w:rPr>
            </w:pPr>
            <w:r>
              <w:rPr>
                <w:rFonts w:ascii="仿宋" w:eastAsia="仿宋" w:hAnsi="仿宋" w:cs="仿宋" w:hint="eastAsia"/>
                <w:color w:val="000000"/>
                <w:kern w:val="0"/>
                <w:sz w:val="21"/>
                <w:szCs w:val="21"/>
              </w:rPr>
              <w:t>创新性开展“安全文化之夜”、应急管理普法知识竞赛等主题宣传活动</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场，参与</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人次；</w:t>
            </w:r>
          </w:p>
          <w:p w:rsidR="000248B5" w:rsidRDefault="000632B4">
            <w:pPr>
              <w:pStyle w:val="2"/>
              <w:spacing w:before="0" w:beforeAutospacing="0" w:line="280" w:lineRule="exact"/>
              <w:ind w:leftChars="-27" w:left="-86" w:firstLineChars="0" w:firstLine="471"/>
              <w:rPr>
                <w:rFonts w:ascii="仿宋" w:eastAsia="仿宋" w:hAnsi="仿宋" w:cs="仿宋"/>
                <w:color w:val="000000"/>
                <w:kern w:val="0"/>
                <w:sz w:val="21"/>
                <w:szCs w:val="21"/>
              </w:rPr>
            </w:pPr>
            <w:r>
              <w:rPr>
                <w:rFonts w:ascii="仿宋" w:eastAsia="仿宋" w:hAnsi="仿宋" w:cs="仿宋" w:hint="eastAsia"/>
                <w:color w:val="000000"/>
                <w:kern w:val="0"/>
                <w:sz w:val="21"/>
                <w:szCs w:val="21"/>
              </w:rPr>
              <w:t>开展走进安全体验场馆、走进应急管理系统等公众开放日活动</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场，参与</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人次；</w:t>
            </w:r>
          </w:p>
        </w:tc>
      </w:tr>
      <w:tr w:rsidR="000248B5">
        <w:trPr>
          <w:trHeight w:val="1890"/>
        </w:trPr>
        <w:tc>
          <w:tcPr>
            <w:tcW w:w="2201" w:type="dxa"/>
            <w:vAlign w:val="center"/>
          </w:tcPr>
          <w:p w:rsidR="000248B5" w:rsidRDefault="000632B4">
            <w:pPr>
              <w:pStyle w:val="2"/>
              <w:spacing w:before="0" w:beforeAutospacing="0" w:line="280" w:lineRule="exact"/>
              <w:ind w:leftChars="-31" w:left="-93" w:firstLineChars="0" w:hanging="6"/>
              <w:jc w:val="center"/>
              <w:rPr>
                <w:rFonts w:ascii="黑体" w:eastAsia="黑体" w:hAnsi="黑体" w:cs="黑体"/>
                <w:color w:val="000000"/>
                <w:sz w:val="21"/>
                <w:szCs w:val="21"/>
              </w:rPr>
            </w:pPr>
            <w:r>
              <w:rPr>
                <w:rFonts w:ascii="黑体" w:eastAsia="黑体" w:hAnsi="黑体" w:cs="黑体" w:hint="eastAsia"/>
                <w:color w:val="000000"/>
                <w:sz w:val="21"/>
                <w:szCs w:val="21"/>
              </w:rPr>
              <w:t>开展安全宣传“进校园”活动</w:t>
            </w:r>
          </w:p>
          <w:p w:rsidR="000248B5" w:rsidRDefault="000248B5">
            <w:pPr>
              <w:pStyle w:val="2"/>
              <w:spacing w:before="0" w:beforeAutospacing="0" w:line="280" w:lineRule="exact"/>
              <w:ind w:leftChars="-31" w:left="-93" w:firstLineChars="0" w:hanging="6"/>
              <w:jc w:val="center"/>
              <w:rPr>
                <w:rFonts w:ascii="黑体" w:eastAsia="黑体" w:hAnsi="黑体" w:cs="黑体"/>
                <w:color w:val="000000"/>
                <w:sz w:val="21"/>
                <w:szCs w:val="21"/>
              </w:rPr>
            </w:pPr>
          </w:p>
        </w:tc>
        <w:tc>
          <w:tcPr>
            <w:tcW w:w="5697" w:type="dxa"/>
            <w:tcBorders>
              <w:left w:val="nil"/>
            </w:tcBorders>
            <w:vAlign w:val="center"/>
          </w:tcPr>
          <w:p w:rsidR="000248B5" w:rsidRDefault="000632B4" w:rsidP="00B93346">
            <w:pPr>
              <w:pStyle w:val="2"/>
              <w:spacing w:line="280" w:lineRule="exact"/>
              <w:ind w:leftChars="0" w:left="0" w:firstLineChars="196" w:firstLine="412"/>
              <w:rPr>
                <w:rFonts w:ascii="仿宋" w:eastAsia="仿宋" w:hAnsi="仿宋" w:cs="仿宋"/>
                <w:color w:val="000000"/>
                <w:kern w:val="0"/>
                <w:sz w:val="21"/>
                <w:szCs w:val="21"/>
              </w:rPr>
            </w:pPr>
            <w:r>
              <w:rPr>
                <w:rFonts w:ascii="仿宋" w:eastAsia="仿宋" w:hAnsi="仿宋" w:cs="仿宋" w:hint="eastAsia"/>
                <w:color w:val="000000"/>
                <w:kern w:val="0"/>
                <w:sz w:val="21"/>
                <w:szCs w:val="21"/>
              </w:rPr>
              <w:t>聚焦学生安全防范和学生居家生活安全教育，广泛开展“小手拉大手”等安全宣传活动，组织校园安全隐患排查，深入开展安全宣传进校园活动。</w:t>
            </w:r>
          </w:p>
        </w:tc>
        <w:tc>
          <w:tcPr>
            <w:tcW w:w="5262" w:type="dxa"/>
            <w:tcBorders>
              <w:left w:val="nil"/>
            </w:tcBorders>
            <w:vAlign w:val="center"/>
          </w:tcPr>
          <w:p w:rsidR="000248B5" w:rsidRDefault="000632B4">
            <w:pPr>
              <w:pStyle w:val="2"/>
              <w:spacing w:before="0" w:beforeAutospacing="0" w:line="280" w:lineRule="exact"/>
              <w:ind w:leftChars="-27" w:left="-86" w:firstLineChars="0" w:firstLine="471"/>
              <w:rPr>
                <w:rFonts w:ascii="仿宋" w:eastAsia="仿宋" w:hAnsi="仿宋" w:cs="仿宋"/>
                <w:color w:val="000000"/>
                <w:kern w:val="0"/>
                <w:sz w:val="21"/>
                <w:szCs w:val="21"/>
              </w:rPr>
            </w:pPr>
            <w:r>
              <w:rPr>
                <w:rFonts w:ascii="仿宋" w:eastAsia="仿宋" w:hAnsi="仿宋" w:cs="仿宋" w:hint="eastAsia"/>
                <w:color w:val="000000"/>
                <w:kern w:val="0"/>
                <w:sz w:val="21"/>
                <w:szCs w:val="21"/>
              </w:rPr>
              <w:t>开展安全宣传进校园活动</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场，参与</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人次。</w:t>
            </w:r>
          </w:p>
          <w:p w:rsidR="000248B5" w:rsidRDefault="000248B5">
            <w:pPr>
              <w:pStyle w:val="2"/>
              <w:spacing w:before="0" w:beforeAutospacing="0" w:line="280" w:lineRule="exact"/>
              <w:ind w:leftChars="-27" w:left="-86" w:firstLineChars="0" w:firstLine="471"/>
              <w:rPr>
                <w:rFonts w:ascii="仿宋" w:eastAsia="仿宋" w:hAnsi="仿宋" w:cs="仿宋"/>
                <w:color w:val="000000"/>
                <w:kern w:val="0"/>
                <w:sz w:val="21"/>
                <w:szCs w:val="21"/>
              </w:rPr>
            </w:pPr>
          </w:p>
        </w:tc>
      </w:tr>
      <w:tr w:rsidR="000248B5">
        <w:trPr>
          <w:trHeight w:val="2865"/>
        </w:trPr>
        <w:tc>
          <w:tcPr>
            <w:tcW w:w="2201" w:type="dxa"/>
            <w:vAlign w:val="center"/>
          </w:tcPr>
          <w:p w:rsidR="000248B5" w:rsidRDefault="000632B4">
            <w:pPr>
              <w:pStyle w:val="2"/>
              <w:spacing w:before="0" w:beforeAutospacing="0" w:line="280" w:lineRule="exact"/>
              <w:ind w:leftChars="-31" w:left="-93" w:firstLineChars="0" w:hanging="6"/>
              <w:jc w:val="center"/>
              <w:rPr>
                <w:rFonts w:ascii="黑体" w:eastAsia="黑体" w:hAnsi="黑体" w:cs="黑体"/>
                <w:color w:val="000000"/>
                <w:sz w:val="21"/>
                <w:szCs w:val="21"/>
              </w:rPr>
            </w:pPr>
            <w:r>
              <w:rPr>
                <w:rFonts w:ascii="黑体" w:eastAsia="黑体" w:hAnsi="黑体" w:cs="黑体" w:hint="eastAsia"/>
                <w:color w:val="000000"/>
                <w:sz w:val="21"/>
                <w:szCs w:val="21"/>
              </w:rPr>
              <w:t>“安全宣传南粤行”</w:t>
            </w:r>
          </w:p>
          <w:p w:rsidR="000248B5" w:rsidRDefault="000632B4">
            <w:pPr>
              <w:pStyle w:val="2"/>
              <w:spacing w:before="0" w:beforeAutospacing="0" w:line="280" w:lineRule="exact"/>
              <w:ind w:leftChars="-31" w:left="-93" w:firstLineChars="0" w:hanging="6"/>
              <w:jc w:val="center"/>
              <w:rPr>
                <w:rFonts w:ascii="黑体" w:eastAsia="黑体" w:hAnsi="黑体" w:cs="黑体"/>
                <w:color w:val="000000"/>
                <w:sz w:val="21"/>
                <w:szCs w:val="21"/>
              </w:rPr>
            </w:pPr>
            <w:r>
              <w:rPr>
                <w:rFonts w:ascii="黑体" w:eastAsia="黑体" w:hAnsi="黑体" w:cs="黑体" w:hint="eastAsia"/>
                <w:color w:val="000000"/>
                <w:sz w:val="21"/>
                <w:szCs w:val="21"/>
              </w:rPr>
              <w:t>活动</w:t>
            </w:r>
          </w:p>
        </w:tc>
        <w:tc>
          <w:tcPr>
            <w:tcW w:w="5697" w:type="dxa"/>
            <w:tcBorders>
              <w:left w:val="nil"/>
            </w:tcBorders>
            <w:vAlign w:val="center"/>
          </w:tcPr>
          <w:p w:rsidR="000248B5" w:rsidRDefault="000632B4" w:rsidP="00B93346">
            <w:pPr>
              <w:pStyle w:val="2"/>
              <w:spacing w:line="280" w:lineRule="exact"/>
              <w:ind w:leftChars="0" w:left="0"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各区教育行政部门和学校要结合疫情防控常态化形势和安全生产工作实际，聚焦我市安全生产专项整治三年行动实施计划、系统防范化解道路交通安全风险等专项工作的深入推进，采取多种形式组织开展好专题行、区域行、网上行等活动，发挥各级主流媒体和网站、微信公众号等新媒体作用，加大对安全生产先进典型和经验做法的宣传报道，加强问题隐患和反面典型曝光，加强典型事故的案例剖析、警示教育；结合各级各类应急体验馆、科普馆、安全文化宣传阵地、消防救援站等，以直播互动、网上展厅、线上线下安全体验等安全教育形式，创新开展各类安全宣传活动，重点宣传校园落实“一线三排”工作机制。</w:t>
            </w:r>
          </w:p>
        </w:tc>
        <w:tc>
          <w:tcPr>
            <w:tcW w:w="5262" w:type="dxa"/>
            <w:tcBorders>
              <w:left w:val="nil"/>
            </w:tcBorders>
            <w:vAlign w:val="center"/>
          </w:tcPr>
          <w:p w:rsidR="000248B5" w:rsidRDefault="000632B4">
            <w:pPr>
              <w:pStyle w:val="2"/>
              <w:spacing w:before="0" w:beforeAutospacing="0" w:line="280" w:lineRule="exact"/>
              <w:ind w:leftChars="-27" w:left="-86" w:firstLineChars="0" w:firstLine="471"/>
              <w:rPr>
                <w:rFonts w:ascii="仿宋" w:eastAsia="仿宋" w:hAnsi="仿宋" w:cs="仿宋"/>
                <w:color w:val="000000"/>
                <w:kern w:val="0"/>
                <w:sz w:val="21"/>
                <w:szCs w:val="21"/>
              </w:rPr>
            </w:pPr>
            <w:r>
              <w:rPr>
                <w:rFonts w:ascii="仿宋" w:eastAsia="仿宋" w:hAnsi="仿宋" w:cs="仿宋" w:hint="eastAsia"/>
                <w:color w:val="000000"/>
                <w:kern w:val="0"/>
                <w:sz w:val="21"/>
                <w:szCs w:val="21"/>
              </w:rPr>
              <w:t>开展“专题行”</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次、“区域行”</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次、“网上行”</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次，相关新闻媒体报道</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条次；</w:t>
            </w:r>
          </w:p>
          <w:p w:rsidR="000248B5" w:rsidRDefault="000632B4">
            <w:pPr>
              <w:pStyle w:val="2"/>
              <w:spacing w:before="0" w:beforeAutospacing="0" w:line="280" w:lineRule="exact"/>
              <w:ind w:leftChars="-27" w:left="-86" w:firstLineChars="0" w:firstLine="471"/>
              <w:rPr>
                <w:rFonts w:ascii="仿宋" w:eastAsia="仿宋" w:hAnsi="仿宋" w:cs="仿宋"/>
                <w:color w:val="000000"/>
                <w:kern w:val="0"/>
                <w:sz w:val="21"/>
                <w:szCs w:val="21"/>
              </w:rPr>
            </w:pPr>
            <w:r>
              <w:rPr>
                <w:rFonts w:ascii="仿宋" w:eastAsia="仿宋" w:hAnsi="仿宋" w:cs="仿宋" w:hint="eastAsia"/>
                <w:color w:val="000000"/>
                <w:kern w:val="0"/>
                <w:sz w:val="21"/>
                <w:szCs w:val="21"/>
              </w:rPr>
              <w:t>曝光问题隐患</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条，市级主流媒体曝光典型案例</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个，媒体转发报道</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篇；典型案例具体为</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，每月报送；</w:t>
            </w:r>
          </w:p>
          <w:p w:rsidR="000248B5" w:rsidRDefault="000632B4">
            <w:pPr>
              <w:pStyle w:val="2"/>
              <w:spacing w:before="0" w:beforeAutospacing="0" w:line="280" w:lineRule="exact"/>
              <w:ind w:leftChars="-27" w:left="-86" w:firstLineChars="0" w:firstLine="471"/>
              <w:rPr>
                <w:rFonts w:ascii="仿宋" w:eastAsia="仿宋" w:hAnsi="仿宋" w:cs="仿宋"/>
                <w:color w:val="000000"/>
                <w:kern w:val="0"/>
                <w:sz w:val="21"/>
                <w:szCs w:val="21"/>
              </w:rPr>
            </w:pPr>
            <w:r>
              <w:rPr>
                <w:rFonts w:ascii="仿宋" w:eastAsia="仿宋" w:hAnsi="仿宋" w:cs="仿宋" w:hint="eastAsia"/>
                <w:color w:val="000000"/>
                <w:kern w:val="0"/>
                <w:sz w:val="21"/>
                <w:szCs w:val="21"/>
              </w:rPr>
              <w:t>以多种创新形式开展各类安全宣传活动</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场，参与</w:t>
            </w:r>
            <w:r>
              <w:rPr>
                <w:rFonts w:ascii="仿宋" w:eastAsia="仿宋" w:hAnsi="仿宋" w:cs="仿宋" w:hint="eastAsia"/>
                <w:color w:val="000000"/>
                <w:sz w:val="21"/>
                <w:szCs w:val="21"/>
                <w:u w:val="single"/>
              </w:rPr>
              <w:t xml:space="preserve">　　 </w:t>
            </w:r>
            <w:r>
              <w:rPr>
                <w:rFonts w:ascii="仿宋" w:eastAsia="仿宋" w:hAnsi="仿宋" w:cs="仿宋" w:hint="eastAsia"/>
                <w:color w:val="000000"/>
                <w:kern w:val="0"/>
                <w:sz w:val="21"/>
                <w:szCs w:val="21"/>
              </w:rPr>
              <w:t>人次。</w:t>
            </w:r>
          </w:p>
        </w:tc>
      </w:tr>
    </w:tbl>
    <w:p w:rsidR="000248B5" w:rsidRDefault="000248B5">
      <w:pPr>
        <w:ind w:firstLine="640"/>
        <w:jc w:val="left"/>
        <w:rPr>
          <w:rFonts w:ascii="仿宋_GB2312" w:eastAsia="仿宋_GB2312" w:hAnsi="仿宋_GB2312" w:cs="仿宋_GB2312"/>
          <w:color w:val="000000"/>
          <w:kern w:val="0"/>
        </w:rPr>
        <w:sectPr w:rsidR="000248B5">
          <w:headerReference w:type="even" r:id="rId7"/>
          <w:headerReference w:type="default" r:id="rId8"/>
          <w:footerReference w:type="even" r:id="rId9"/>
          <w:footerReference w:type="default" r:id="rId10"/>
          <w:headerReference w:type="first" r:id="rId11"/>
          <w:footerReference w:type="first" r:id="rId12"/>
          <w:pgSz w:w="16838" w:h="11906" w:orient="landscape"/>
          <w:pgMar w:top="1588" w:right="2268" w:bottom="1474" w:left="1701" w:header="851" w:footer="992" w:gutter="0"/>
          <w:cols w:space="720"/>
          <w:docGrid w:linePitch="435"/>
        </w:sectPr>
      </w:pPr>
    </w:p>
    <w:p w:rsidR="000248B5" w:rsidRDefault="000632B4">
      <w:pPr>
        <w:pStyle w:val="2"/>
        <w:spacing w:before="0" w:beforeAutospacing="0"/>
        <w:ind w:leftChars="0" w:left="0" w:firstLineChars="0" w:firstLine="0"/>
        <w:rPr>
          <w:rFonts w:ascii="黑体" w:eastAsia="黑体" w:hAnsi="黑体"/>
        </w:rPr>
      </w:pPr>
      <w:r>
        <w:rPr>
          <w:rFonts w:ascii="黑体" w:eastAsia="黑体" w:hAnsi="黑体" w:cs="仿宋_GB2312" w:hint="eastAsia"/>
          <w:color w:val="000000"/>
          <w:kern w:val="0"/>
        </w:rPr>
        <w:lastRenderedPageBreak/>
        <w:t>附件</w:t>
      </w:r>
      <w:r>
        <w:rPr>
          <w:rFonts w:ascii="黑体" w:eastAsia="黑体" w:hAnsi="黑体" w:cs="仿宋_GB2312"/>
          <w:color w:val="000000"/>
          <w:kern w:val="0"/>
        </w:rPr>
        <w:t>2</w:t>
      </w:r>
      <w:r>
        <w:rPr>
          <w:rFonts w:ascii="黑体" w:eastAsia="黑体" w:hAnsi="黑体" w:cs="仿宋_GB2312" w:hint="eastAsia"/>
          <w:color w:val="000000"/>
          <w:kern w:val="0"/>
        </w:rPr>
        <w:t>：</w:t>
      </w:r>
    </w:p>
    <w:p w:rsidR="000248B5" w:rsidRDefault="000248B5">
      <w:pPr>
        <w:spacing w:line="520" w:lineRule="exact"/>
        <w:ind w:firstLine="640"/>
        <w:jc w:val="left"/>
        <w:rPr>
          <w:rFonts w:ascii="楷体_GB2312" w:eastAsia="楷体_GB2312" w:hAnsi="宋体" w:cs="宋体"/>
          <w:color w:val="000000"/>
          <w:kern w:val="0"/>
        </w:rPr>
      </w:pPr>
    </w:p>
    <w:p w:rsidR="000248B5" w:rsidRDefault="000632B4">
      <w:pPr>
        <w:spacing w:line="520" w:lineRule="exact"/>
        <w:ind w:firstLine="880"/>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深圳市教育系统2021年“安全生产月”活动联络员信息表</w:t>
      </w:r>
    </w:p>
    <w:p w:rsidR="000248B5" w:rsidRDefault="000248B5">
      <w:pPr>
        <w:pStyle w:val="2"/>
        <w:ind w:left="640" w:firstLine="640"/>
      </w:pPr>
    </w:p>
    <w:p w:rsidR="000248B5" w:rsidRDefault="000632B4">
      <w:pPr>
        <w:spacing w:line="520" w:lineRule="exact"/>
        <w:ind w:firstLineChars="50" w:firstLine="140"/>
        <w:rPr>
          <w:rFonts w:ascii="仿宋_GB2312" w:eastAsia="仿宋_GB2312" w:cs="宋体"/>
          <w:color w:val="000000"/>
          <w:kern w:val="0"/>
          <w:sz w:val="28"/>
          <w:szCs w:val="28"/>
        </w:rPr>
      </w:pPr>
      <w:r>
        <w:rPr>
          <w:rFonts w:ascii="仿宋_GB2312" w:eastAsia="仿宋_GB2312" w:hAnsi="宋体" w:cs="宋体" w:hint="eastAsia"/>
          <w:color w:val="000000"/>
          <w:kern w:val="0"/>
          <w:sz w:val="28"/>
          <w:szCs w:val="28"/>
        </w:rPr>
        <w:t>填报单位：</w:t>
      </w:r>
    </w:p>
    <w:tbl>
      <w:tblPr>
        <w:tblW w:w="13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3"/>
        <w:gridCol w:w="2497"/>
        <w:gridCol w:w="2545"/>
        <w:gridCol w:w="3416"/>
        <w:gridCol w:w="2951"/>
      </w:tblGrid>
      <w:tr w:rsidR="000248B5">
        <w:trPr>
          <w:trHeight w:val="781"/>
          <w:jc w:val="center"/>
        </w:trPr>
        <w:tc>
          <w:tcPr>
            <w:tcW w:w="2023" w:type="dxa"/>
            <w:vAlign w:val="center"/>
          </w:tcPr>
          <w:p w:rsidR="000248B5" w:rsidRDefault="000248B5">
            <w:pPr>
              <w:spacing w:line="520" w:lineRule="exact"/>
              <w:ind w:firstLineChars="83" w:firstLine="199"/>
              <w:jc w:val="center"/>
              <w:rPr>
                <w:rFonts w:ascii="宋体" w:cs="宋体"/>
                <w:color w:val="000000"/>
                <w:kern w:val="0"/>
                <w:sz w:val="24"/>
                <w:szCs w:val="24"/>
              </w:rPr>
            </w:pPr>
          </w:p>
        </w:tc>
        <w:tc>
          <w:tcPr>
            <w:tcW w:w="2497" w:type="dxa"/>
            <w:vAlign w:val="center"/>
          </w:tcPr>
          <w:p w:rsidR="000248B5" w:rsidRDefault="000632B4">
            <w:pPr>
              <w:spacing w:line="520" w:lineRule="exact"/>
              <w:ind w:firstLineChars="0" w:firstLine="0"/>
              <w:jc w:val="center"/>
              <w:rPr>
                <w:rFonts w:ascii="宋体" w:cs="宋体"/>
                <w:color w:val="000000"/>
                <w:kern w:val="0"/>
                <w:sz w:val="24"/>
                <w:szCs w:val="24"/>
              </w:rPr>
            </w:pPr>
            <w:r>
              <w:rPr>
                <w:rFonts w:ascii="宋体" w:hAnsi="宋体" w:cs="宋体" w:hint="eastAsia"/>
                <w:color w:val="000000"/>
                <w:kern w:val="0"/>
                <w:sz w:val="24"/>
                <w:szCs w:val="24"/>
              </w:rPr>
              <w:t>姓名</w:t>
            </w:r>
          </w:p>
        </w:tc>
        <w:tc>
          <w:tcPr>
            <w:tcW w:w="2545" w:type="dxa"/>
            <w:vAlign w:val="center"/>
          </w:tcPr>
          <w:p w:rsidR="000248B5" w:rsidRDefault="000632B4">
            <w:pPr>
              <w:spacing w:line="520" w:lineRule="exact"/>
              <w:ind w:firstLineChars="0" w:firstLine="0"/>
              <w:jc w:val="center"/>
              <w:rPr>
                <w:rFonts w:ascii="宋体" w:cs="宋体"/>
                <w:color w:val="000000"/>
                <w:kern w:val="0"/>
                <w:sz w:val="24"/>
                <w:szCs w:val="24"/>
              </w:rPr>
            </w:pPr>
            <w:r>
              <w:rPr>
                <w:rFonts w:ascii="宋体" w:hAnsi="宋体" w:cs="宋体" w:hint="eastAsia"/>
                <w:color w:val="000000"/>
                <w:kern w:val="0"/>
                <w:sz w:val="24"/>
                <w:szCs w:val="24"/>
              </w:rPr>
              <w:t>职务</w:t>
            </w:r>
          </w:p>
        </w:tc>
        <w:tc>
          <w:tcPr>
            <w:tcW w:w="3416" w:type="dxa"/>
            <w:vAlign w:val="center"/>
          </w:tcPr>
          <w:p w:rsidR="000248B5" w:rsidRDefault="000632B4">
            <w:pPr>
              <w:spacing w:line="520" w:lineRule="exact"/>
              <w:ind w:firstLineChars="0" w:firstLine="0"/>
              <w:jc w:val="center"/>
              <w:rPr>
                <w:rFonts w:ascii="宋体" w:cs="宋体"/>
                <w:color w:val="000000"/>
                <w:kern w:val="0"/>
                <w:sz w:val="24"/>
                <w:szCs w:val="24"/>
              </w:rPr>
            </w:pPr>
            <w:r>
              <w:rPr>
                <w:rFonts w:ascii="宋体" w:hAnsi="宋体" w:cs="宋体" w:hint="eastAsia"/>
                <w:color w:val="000000"/>
                <w:kern w:val="0"/>
                <w:sz w:val="24"/>
                <w:szCs w:val="24"/>
              </w:rPr>
              <w:t>联系电话</w:t>
            </w:r>
          </w:p>
          <w:p w:rsidR="000248B5" w:rsidRDefault="000632B4">
            <w:pPr>
              <w:spacing w:line="520" w:lineRule="exact"/>
              <w:ind w:firstLineChars="0" w:firstLine="0"/>
              <w:jc w:val="center"/>
              <w:rPr>
                <w:rFonts w:ascii="宋体" w:cs="宋体"/>
                <w:color w:val="000000"/>
                <w:kern w:val="0"/>
                <w:sz w:val="24"/>
                <w:szCs w:val="24"/>
              </w:rPr>
            </w:pPr>
            <w:r>
              <w:rPr>
                <w:rFonts w:ascii="宋体" w:hAnsi="宋体" w:cs="宋体" w:hint="eastAsia"/>
                <w:color w:val="000000"/>
                <w:kern w:val="0"/>
                <w:sz w:val="24"/>
                <w:szCs w:val="24"/>
              </w:rPr>
              <w:t>（座机、手机）</w:t>
            </w:r>
          </w:p>
        </w:tc>
        <w:tc>
          <w:tcPr>
            <w:tcW w:w="2951" w:type="dxa"/>
            <w:vAlign w:val="center"/>
          </w:tcPr>
          <w:p w:rsidR="000248B5" w:rsidRDefault="000632B4">
            <w:pPr>
              <w:spacing w:line="52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电子邮箱</w:t>
            </w:r>
          </w:p>
          <w:p w:rsidR="000248B5" w:rsidRDefault="000632B4">
            <w:pPr>
              <w:spacing w:line="52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（联络员必填）</w:t>
            </w:r>
          </w:p>
        </w:tc>
      </w:tr>
      <w:tr w:rsidR="000248B5">
        <w:trPr>
          <w:trHeight w:val="1119"/>
          <w:jc w:val="center"/>
        </w:trPr>
        <w:tc>
          <w:tcPr>
            <w:tcW w:w="2023" w:type="dxa"/>
            <w:vAlign w:val="center"/>
          </w:tcPr>
          <w:p w:rsidR="000248B5" w:rsidRDefault="000632B4">
            <w:pPr>
              <w:spacing w:line="520" w:lineRule="exact"/>
              <w:ind w:firstLineChars="0" w:firstLine="0"/>
              <w:jc w:val="center"/>
              <w:rPr>
                <w:rFonts w:ascii="宋体" w:cs="宋体"/>
                <w:color w:val="000000"/>
                <w:kern w:val="0"/>
                <w:sz w:val="24"/>
                <w:szCs w:val="24"/>
              </w:rPr>
            </w:pPr>
            <w:r>
              <w:rPr>
                <w:rFonts w:ascii="宋体" w:hAnsi="宋体" w:cs="宋体" w:hint="eastAsia"/>
                <w:color w:val="000000"/>
                <w:kern w:val="0"/>
                <w:sz w:val="24"/>
                <w:szCs w:val="24"/>
              </w:rPr>
              <w:t>分管领导</w:t>
            </w:r>
          </w:p>
        </w:tc>
        <w:tc>
          <w:tcPr>
            <w:tcW w:w="2497" w:type="dxa"/>
            <w:vAlign w:val="center"/>
          </w:tcPr>
          <w:p w:rsidR="000248B5" w:rsidRDefault="000248B5">
            <w:pPr>
              <w:spacing w:line="520" w:lineRule="exact"/>
              <w:ind w:firstLine="480"/>
              <w:jc w:val="center"/>
              <w:rPr>
                <w:rFonts w:ascii="宋体" w:cs="宋体"/>
                <w:color w:val="000000"/>
                <w:kern w:val="0"/>
                <w:sz w:val="24"/>
                <w:szCs w:val="24"/>
              </w:rPr>
            </w:pPr>
          </w:p>
        </w:tc>
        <w:tc>
          <w:tcPr>
            <w:tcW w:w="2545" w:type="dxa"/>
            <w:vAlign w:val="center"/>
          </w:tcPr>
          <w:p w:rsidR="000248B5" w:rsidRDefault="000248B5">
            <w:pPr>
              <w:spacing w:line="520" w:lineRule="exact"/>
              <w:ind w:firstLine="480"/>
              <w:jc w:val="center"/>
              <w:rPr>
                <w:rFonts w:ascii="宋体" w:cs="宋体"/>
                <w:color w:val="000000"/>
                <w:kern w:val="0"/>
                <w:sz w:val="24"/>
                <w:szCs w:val="24"/>
              </w:rPr>
            </w:pPr>
          </w:p>
        </w:tc>
        <w:tc>
          <w:tcPr>
            <w:tcW w:w="3416" w:type="dxa"/>
            <w:vAlign w:val="center"/>
          </w:tcPr>
          <w:p w:rsidR="000248B5" w:rsidRDefault="000248B5">
            <w:pPr>
              <w:spacing w:line="520" w:lineRule="exact"/>
              <w:ind w:firstLine="480"/>
              <w:jc w:val="center"/>
              <w:rPr>
                <w:rFonts w:ascii="宋体" w:cs="宋体"/>
                <w:color w:val="000000"/>
                <w:kern w:val="0"/>
                <w:sz w:val="24"/>
                <w:szCs w:val="24"/>
              </w:rPr>
            </w:pPr>
          </w:p>
        </w:tc>
        <w:tc>
          <w:tcPr>
            <w:tcW w:w="2951" w:type="dxa"/>
            <w:vAlign w:val="center"/>
          </w:tcPr>
          <w:p w:rsidR="000248B5" w:rsidRDefault="000248B5">
            <w:pPr>
              <w:spacing w:line="520" w:lineRule="exact"/>
              <w:ind w:firstLine="480"/>
              <w:jc w:val="center"/>
              <w:rPr>
                <w:rFonts w:ascii="宋体" w:cs="宋体"/>
                <w:color w:val="000000"/>
                <w:kern w:val="0"/>
                <w:sz w:val="24"/>
                <w:szCs w:val="24"/>
              </w:rPr>
            </w:pPr>
          </w:p>
        </w:tc>
      </w:tr>
      <w:tr w:rsidR="000248B5">
        <w:trPr>
          <w:trHeight w:val="1295"/>
          <w:jc w:val="center"/>
        </w:trPr>
        <w:tc>
          <w:tcPr>
            <w:tcW w:w="2023" w:type="dxa"/>
            <w:vAlign w:val="center"/>
          </w:tcPr>
          <w:p w:rsidR="000248B5" w:rsidRDefault="000632B4">
            <w:pPr>
              <w:spacing w:line="520" w:lineRule="exact"/>
              <w:ind w:firstLineChars="0" w:firstLine="0"/>
              <w:jc w:val="center"/>
              <w:rPr>
                <w:rFonts w:ascii="宋体" w:cs="宋体"/>
                <w:color w:val="000000"/>
                <w:kern w:val="0"/>
                <w:sz w:val="24"/>
                <w:szCs w:val="24"/>
              </w:rPr>
            </w:pPr>
            <w:r>
              <w:rPr>
                <w:rFonts w:ascii="宋体" w:hAnsi="宋体" w:cs="宋体" w:hint="eastAsia"/>
                <w:color w:val="000000"/>
                <w:kern w:val="0"/>
                <w:sz w:val="24"/>
                <w:szCs w:val="24"/>
              </w:rPr>
              <w:t>联络员</w:t>
            </w:r>
          </w:p>
        </w:tc>
        <w:tc>
          <w:tcPr>
            <w:tcW w:w="2497" w:type="dxa"/>
            <w:vAlign w:val="center"/>
          </w:tcPr>
          <w:p w:rsidR="000248B5" w:rsidRDefault="000248B5">
            <w:pPr>
              <w:spacing w:line="520" w:lineRule="exact"/>
              <w:ind w:firstLine="480"/>
              <w:jc w:val="center"/>
              <w:rPr>
                <w:rFonts w:ascii="宋体" w:cs="宋体"/>
                <w:color w:val="000000"/>
                <w:kern w:val="0"/>
                <w:sz w:val="24"/>
                <w:szCs w:val="24"/>
              </w:rPr>
            </w:pPr>
          </w:p>
        </w:tc>
        <w:tc>
          <w:tcPr>
            <w:tcW w:w="2545" w:type="dxa"/>
            <w:vAlign w:val="center"/>
          </w:tcPr>
          <w:p w:rsidR="000248B5" w:rsidRDefault="000248B5">
            <w:pPr>
              <w:spacing w:line="520" w:lineRule="exact"/>
              <w:ind w:firstLine="480"/>
              <w:jc w:val="center"/>
              <w:rPr>
                <w:rFonts w:ascii="宋体" w:cs="宋体"/>
                <w:color w:val="000000"/>
                <w:kern w:val="0"/>
                <w:sz w:val="24"/>
                <w:szCs w:val="24"/>
              </w:rPr>
            </w:pPr>
          </w:p>
        </w:tc>
        <w:tc>
          <w:tcPr>
            <w:tcW w:w="3416" w:type="dxa"/>
            <w:vAlign w:val="center"/>
          </w:tcPr>
          <w:p w:rsidR="000248B5" w:rsidRDefault="000248B5">
            <w:pPr>
              <w:spacing w:line="520" w:lineRule="exact"/>
              <w:ind w:firstLine="480"/>
              <w:jc w:val="center"/>
              <w:rPr>
                <w:rFonts w:ascii="宋体" w:cs="宋体"/>
                <w:color w:val="000000"/>
                <w:kern w:val="0"/>
                <w:sz w:val="24"/>
                <w:szCs w:val="24"/>
              </w:rPr>
            </w:pPr>
          </w:p>
        </w:tc>
        <w:tc>
          <w:tcPr>
            <w:tcW w:w="2951" w:type="dxa"/>
            <w:vAlign w:val="center"/>
          </w:tcPr>
          <w:p w:rsidR="000248B5" w:rsidRDefault="000248B5">
            <w:pPr>
              <w:spacing w:line="520" w:lineRule="exact"/>
              <w:ind w:firstLine="480"/>
              <w:jc w:val="center"/>
              <w:rPr>
                <w:rFonts w:ascii="宋体" w:cs="宋体"/>
                <w:color w:val="000000"/>
                <w:kern w:val="0"/>
                <w:sz w:val="24"/>
                <w:szCs w:val="24"/>
              </w:rPr>
            </w:pPr>
          </w:p>
        </w:tc>
      </w:tr>
    </w:tbl>
    <w:p w:rsidR="000248B5" w:rsidRDefault="000248B5">
      <w:pPr>
        <w:spacing w:line="440" w:lineRule="exact"/>
        <w:ind w:firstLineChars="0" w:firstLine="0"/>
        <w:rPr>
          <w:rFonts w:ascii="仿宋_GB2312" w:eastAsia="仿宋_GB2312" w:hAnsi="宋体" w:cs="宋体"/>
          <w:color w:val="000000"/>
          <w:kern w:val="0"/>
          <w:sz w:val="28"/>
          <w:szCs w:val="28"/>
        </w:rPr>
      </w:pPr>
    </w:p>
    <w:p w:rsidR="000248B5" w:rsidRDefault="000632B4">
      <w:pPr>
        <w:spacing w:line="440" w:lineRule="exact"/>
        <w:ind w:firstLineChars="0" w:firstLine="0"/>
      </w:pPr>
      <w:r>
        <w:rPr>
          <w:rFonts w:ascii="仿宋_GB2312" w:eastAsia="仿宋_GB2312" w:hAnsi="宋体" w:cs="宋体" w:hint="eastAsia"/>
          <w:color w:val="000000"/>
          <w:kern w:val="0"/>
          <w:sz w:val="28"/>
          <w:szCs w:val="28"/>
        </w:rPr>
        <w:t>说明：</w:t>
      </w:r>
      <w:r>
        <w:rPr>
          <w:rFonts w:ascii="仿宋_GB2312" w:eastAsia="仿宋_GB2312" w:hAnsi="宋体" w:cs="宋体"/>
          <w:color w:val="000000"/>
          <w:kern w:val="0"/>
          <w:sz w:val="28"/>
          <w:szCs w:val="28"/>
        </w:rPr>
        <w:t>1.请于</w:t>
      </w:r>
      <w:r>
        <w:rPr>
          <w:rFonts w:ascii="仿宋_GB2312" w:eastAsia="仿宋_GB2312" w:hAnsi="宋体" w:cs="宋体" w:hint="eastAsia"/>
          <w:color w:val="000000"/>
          <w:kern w:val="0"/>
          <w:sz w:val="28"/>
          <w:szCs w:val="28"/>
        </w:rPr>
        <w:t>6月14</w:t>
      </w:r>
      <w:r>
        <w:rPr>
          <w:rFonts w:ascii="仿宋_GB2312" w:eastAsia="仿宋_GB2312" w:hAnsi="宋体" w:cs="宋体"/>
          <w:color w:val="000000"/>
          <w:kern w:val="0"/>
          <w:sz w:val="28"/>
          <w:szCs w:val="28"/>
        </w:rPr>
        <w:t>日前将此表电子版发送至</w:t>
      </w:r>
      <w:r>
        <w:rPr>
          <w:rFonts w:ascii="仿宋_GB2312" w:eastAsia="仿宋_GB2312" w:hAnsi="宋体" w:cs="宋体" w:hint="eastAsia"/>
          <w:color w:val="000000"/>
          <w:kern w:val="0"/>
          <w:sz w:val="28"/>
          <w:szCs w:val="28"/>
        </w:rPr>
        <w:t>aqc</w:t>
      </w:r>
      <w:r>
        <w:rPr>
          <w:rFonts w:ascii="仿宋_GB2312" w:eastAsia="仿宋_GB2312" w:hAnsi="宋体" w:cs="宋体"/>
          <w:color w:val="000000"/>
          <w:kern w:val="0"/>
          <w:sz w:val="28"/>
          <w:szCs w:val="28"/>
        </w:rPr>
        <w:t>@sz.</w:t>
      </w:r>
      <w:r>
        <w:rPr>
          <w:rFonts w:ascii="仿宋_GB2312" w:eastAsia="仿宋_GB2312" w:hAnsi="宋体" w:cs="宋体" w:hint="eastAsia"/>
          <w:color w:val="000000"/>
          <w:kern w:val="0"/>
          <w:sz w:val="28"/>
          <w:szCs w:val="28"/>
        </w:rPr>
        <w:t>edu.</w:t>
      </w:r>
      <w:r>
        <w:rPr>
          <w:rFonts w:ascii="仿宋_GB2312" w:eastAsia="仿宋_GB2312" w:hAnsi="宋体" w:cs="宋体"/>
          <w:color w:val="000000"/>
          <w:kern w:val="0"/>
          <w:sz w:val="28"/>
          <w:szCs w:val="28"/>
        </w:rPr>
        <w:t>cn。 2.各单位联络员负责</w:t>
      </w: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安全生产月</w:t>
      </w: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活动的协调对接，负责本区、本</w:t>
      </w:r>
      <w:r>
        <w:rPr>
          <w:rFonts w:ascii="仿宋_GB2312" w:eastAsia="仿宋_GB2312" w:hAnsi="宋体" w:cs="宋体" w:hint="eastAsia"/>
          <w:color w:val="000000"/>
          <w:kern w:val="0"/>
          <w:sz w:val="28"/>
          <w:szCs w:val="28"/>
        </w:rPr>
        <w:t>学校活动情况的统计，按时报送工作情况。</w:t>
      </w:r>
    </w:p>
    <w:sectPr w:rsidR="000248B5" w:rsidSect="000248B5">
      <w:pgSz w:w="16838" w:h="11906" w:orient="landscape"/>
      <w:pgMar w:top="1588" w:right="2268" w:bottom="1474" w:left="1701" w:header="851" w:footer="992"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BC" w:rsidRDefault="00B56DBC" w:rsidP="00B93346">
      <w:pPr>
        <w:spacing w:line="240" w:lineRule="auto"/>
        <w:ind w:firstLine="640"/>
      </w:pPr>
      <w:r>
        <w:separator/>
      </w:r>
    </w:p>
  </w:endnote>
  <w:endnote w:type="continuationSeparator" w:id="0">
    <w:p w:rsidR="00B56DBC" w:rsidRDefault="00B56DBC" w:rsidP="00B93346">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B5" w:rsidRDefault="000248B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B5" w:rsidRDefault="00401034" w:rsidP="000248B5">
    <w:pPr>
      <w:pStyle w:val="a5"/>
      <w:ind w:firstLineChars="0" w:firstLine="0"/>
    </w:pPr>
    <w:r>
      <w:pict>
        <v:shapetype id="_x0000_t202" coordsize="21600,21600" o:spt="202" path="m,l,21600r21600,l21600,xe">
          <v:stroke joinstyle="miter"/>
          <v:path gradientshapeok="t" o:connecttype="rect"/>
        </v:shapetype>
        <v:shape id="_x0000_s4097" type="#_x0000_t202" style="position:absolute;margin-left:208pt;margin-top:0;width:2in;height:2in;z-index:3;mso-wrap-style:none;mso-position-horizontal:outside;mso-position-horizontal-relative:margin" filled="f" stroked="f">
          <v:textbox style="mso-fit-shape-to-text:t" inset="0,0,0,0">
            <w:txbxContent>
              <w:p w:rsidR="000248B5" w:rsidRPr="000248B5" w:rsidRDefault="000248B5" w:rsidP="00B93346">
                <w:pPr>
                  <w:pStyle w:val="a5"/>
                  <w:ind w:firstLineChars="0" w:firstLine="360"/>
                  <w:rPr>
                    <w:rFonts w:ascii="宋体" w:hAnsi="宋体" w:cs="宋体"/>
                    <w:sz w:val="28"/>
                    <w:szCs w:val="28"/>
                  </w:rPr>
                </w:pPr>
                <w:r w:rsidRPr="000248B5">
                  <w:rPr>
                    <w:rFonts w:ascii="宋体" w:hAnsi="宋体" w:cs="宋体" w:hint="eastAsia"/>
                    <w:sz w:val="28"/>
                    <w:szCs w:val="28"/>
                  </w:rPr>
                  <w:t>—</w:t>
                </w:r>
                <w:r w:rsidRPr="000248B5">
                  <w:rPr>
                    <w:rFonts w:ascii="宋体" w:hAnsi="宋体" w:cs="宋体"/>
                    <w:sz w:val="28"/>
                    <w:szCs w:val="28"/>
                  </w:rPr>
                  <w:t xml:space="preserve"> </w:t>
                </w:r>
                <w:r w:rsidR="00401034" w:rsidRPr="000248B5">
                  <w:rPr>
                    <w:rFonts w:ascii="宋体" w:hAnsi="宋体" w:cs="宋体" w:hint="eastAsia"/>
                    <w:sz w:val="28"/>
                    <w:szCs w:val="28"/>
                  </w:rPr>
                  <w:fldChar w:fldCharType="begin"/>
                </w:r>
                <w:r w:rsidRPr="000248B5">
                  <w:rPr>
                    <w:rFonts w:ascii="宋体" w:hAnsi="宋体" w:cs="宋体"/>
                    <w:sz w:val="28"/>
                    <w:szCs w:val="28"/>
                  </w:rPr>
                  <w:instrText xml:space="preserve"> PAGE  \* MERGEFORMAT </w:instrText>
                </w:r>
                <w:r w:rsidR="00401034" w:rsidRPr="000248B5">
                  <w:rPr>
                    <w:rFonts w:ascii="宋体" w:hAnsi="宋体" w:cs="宋体" w:hint="eastAsia"/>
                    <w:sz w:val="28"/>
                    <w:szCs w:val="28"/>
                  </w:rPr>
                  <w:fldChar w:fldCharType="separate"/>
                </w:r>
                <w:r w:rsidR="001F373C">
                  <w:rPr>
                    <w:rFonts w:ascii="宋体" w:hAnsi="宋体" w:cs="宋体"/>
                    <w:noProof/>
                    <w:sz w:val="28"/>
                    <w:szCs w:val="28"/>
                  </w:rPr>
                  <w:t>1</w:t>
                </w:r>
                <w:r w:rsidR="00401034" w:rsidRPr="000248B5">
                  <w:rPr>
                    <w:rFonts w:ascii="宋体" w:hAnsi="宋体" w:cs="宋体" w:hint="eastAsia"/>
                    <w:sz w:val="28"/>
                    <w:szCs w:val="28"/>
                  </w:rPr>
                  <w:fldChar w:fldCharType="end"/>
                </w:r>
                <w:r w:rsidRPr="000248B5">
                  <w:rPr>
                    <w:rFonts w:ascii="宋体" w:hAnsi="宋体" w:cs="宋体"/>
                    <w:sz w:val="28"/>
                    <w:szCs w:val="28"/>
                  </w:rPr>
                  <w:t xml:space="preserve"> —</w:t>
                </w:r>
              </w:p>
            </w:txbxContent>
          </v:textbox>
          <w10:wrap anchorx="margin"/>
        </v:shape>
      </w:pict>
    </w:r>
    <w:r>
      <w:pict>
        <v:shape id="_x0000_s4098" type="#_x0000_t202" style="position:absolute;margin-left:0;margin-top:0;width:6.85pt;height:29pt;z-index:1;mso-position-horizontal:center;mso-position-horizontal-relative:margin" filled="f" stroked="f">
          <v:textbox inset="0,0,0,0">
            <w:txbxContent>
              <w:p w:rsidR="000248B5" w:rsidRDefault="000632B4">
                <w:pPr>
                  <w:snapToGrid w:val="0"/>
                  <w:ind w:firstLine="360"/>
                  <w:rPr>
                    <w:sz w:val="18"/>
                  </w:rPr>
                </w:pPr>
                <w:r>
                  <w:rPr>
                    <w:rFonts w:hint="eastAsia"/>
                    <w:sz w:val="18"/>
                  </w:rPr>
                  <w:t>1</w:t>
                </w:r>
              </w:p>
            </w:txbxContent>
          </v:textbox>
          <w10:wrap anchorx="margin"/>
        </v:shape>
      </w:pict>
    </w:r>
    <w:r>
      <w:pict>
        <v:shape id="文本框 5" o:spid="_x0000_s4099" type="#_x0000_t202" style="position:absolute;margin-left:0;margin-top:0;width:2in;height:2in;z-index:2;mso-wrap-style:none;mso-position-horizontal:center;mso-position-horizontal-relative:margin" filled="f" stroked="f">
          <v:textbox style="mso-fit-shape-to-text:t" inset="0,0,0,0">
            <w:txbxContent>
              <w:p w:rsidR="000248B5" w:rsidRDefault="000248B5">
                <w:pPr>
                  <w:ind w:firstLineChars="0" w:firstLine="0"/>
                  <w:rPr>
                    <w:szCs w:val="2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B5" w:rsidRDefault="000248B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BC" w:rsidRDefault="00B56DBC" w:rsidP="00B93346">
      <w:pPr>
        <w:spacing w:line="240" w:lineRule="auto"/>
        <w:ind w:firstLine="640"/>
      </w:pPr>
      <w:r>
        <w:separator/>
      </w:r>
    </w:p>
  </w:footnote>
  <w:footnote w:type="continuationSeparator" w:id="0">
    <w:p w:rsidR="00B56DBC" w:rsidRDefault="00B56DBC" w:rsidP="00B93346">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B5" w:rsidRDefault="000248B5">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B5" w:rsidRDefault="000248B5">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B5" w:rsidRDefault="000248B5" w:rsidP="000248B5">
    <w:pPr>
      <w:pStyle w:val="a6"/>
      <w:pBdr>
        <w:bottom w:val="none" w:sz="0" w:space="1" w:color="auto"/>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嘉玲">
    <w15:presenceInfo w15:providerId="None" w15:userId="沈嘉玲"/>
  </w15:person>
  <w15:person w15:author="胡爱民">
    <w15:presenceInfo w15:providerId="None" w15:userId="胡爱民"/>
  </w15:person>
  <w15:person w15:author="鲍魁">
    <w15:presenceInfo w15:providerId="None" w15:userId="鲍魁"/>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revisionView w:markup="0"/>
  <w:trackRevisions/>
  <w:doNotTrackMoves/>
  <w:defaultTabStop w:val="420"/>
  <w:drawingGridHorizontalSpacing w:val="160"/>
  <w:drawingGridVerticalSpacing w:val="435"/>
  <w:displayHorizontalDrawingGridEvery w:val="0"/>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576A"/>
    <w:rsid w:val="000248B5"/>
    <w:rsid w:val="0004253C"/>
    <w:rsid w:val="000632B4"/>
    <w:rsid w:val="000E576A"/>
    <w:rsid w:val="00174A7E"/>
    <w:rsid w:val="001A2E95"/>
    <w:rsid w:val="001F373C"/>
    <w:rsid w:val="002400E9"/>
    <w:rsid w:val="00254D19"/>
    <w:rsid w:val="002A3BE9"/>
    <w:rsid w:val="00380879"/>
    <w:rsid w:val="003E7AF9"/>
    <w:rsid w:val="00401034"/>
    <w:rsid w:val="00497232"/>
    <w:rsid w:val="007B56B2"/>
    <w:rsid w:val="00804AE1"/>
    <w:rsid w:val="008A517E"/>
    <w:rsid w:val="008B4C81"/>
    <w:rsid w:val="008E2024"/>
    <w:rsid w:val="00985A27"/>
    <w:rsid w:val="00992714"/>
    <w:rsid w:val="009B54F3"/>
    <w:rsid w:val="009E5462"/>
    <w:rsid w:val="00A41B25"/>
    <w:rsid w:val="00A45AF1"/>
    <w:rsid w:val="00AD2740"/>
    <w:rsid w:val="00AF520E"/>
    <w:rsid w:val="00B56DBC"/>
    <w:rsid w:val="00B93346"/>
    <w:rsid w:val="00C03F2F"/>
    <w:rsid w:val="00CA0EFC"/>
    <w:rsid w:val="00D118E1"/>
    <w:rsid w:val="00D21DC6"/>
    <w:rsid w:val="00D77AC4"/>
    <w:rsid w:val="00D962F7"/>
    <w:rsid w:val="00DB081F"/>
    <w:rsid w:val="00DC3836"/>
    <w:rsid w:val="00DE2AA4"/>
    <w:rsid w:val="00E0544E"/>
    <w:rsid w:val="00E75FFD"/>
    <w:rsid w:val="00E9049D"/>
    <w:rsid w:val="00F8697D"/>
    <w:rsid w:val="00FA4B95"/>
    <w:rsid w:val="00FA6A00"/>
    <w:rsid w:val="00FE5899"/>
    <w:rsid w:val="1C73316E"/>
    <w:rsid w:val="25021E7C"/>
    <w:rsid w:val="2DB76189"/>
    <w:rsid w:val="5DE45A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Indent" w:semiHidden="0"/>
    <w:lsdException w:name="Subtitle" w:semiHidden="0" w:uiPriority="11" w:unhideWhenUsed="0" w:qFormat="1"/>
    <w:lsdException w:name="Body Text First Indent 2"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248B5"/>
    <w:pPr>
      <w:spacing w:line="580" w:lineRule="exact"/>
      <w:ind w:firstLineChars="200" w:firstLine="200"/>
      <w:jc w:val="both"/>
    </w:pPr>
    <w:rPr>
      <w:rFonts w:ascii="Times New Roman"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rsid w:val="000248B5"/>
    <w:pPr>
      <w:spacing w:before="100" w:beforeAutospacing="1" w:after="0"/>
      <w:ind w:firstLine="420"/>
    </w:pPr>
  </w:style>
  <w:style w:type="paragraph" w:styleId="a3">
    <w:name w:val="Body Text Indent"/>
    <w:basedOn w:val="a"/>
    <w:link w:val="Char"/>
    <w:uiPriority w:val="99"/>
    <w:unhideWhenUsed/>
    <w:rsid w:val="000248B5"/>
    <w:pPr>
      <w:spacing w:after="120"/>
      <w:ind w:leftChars="200" w:left="420"/>
    </w:pPr>
  </w:style>
  <w:style w:type="paragraph" w:styleId="a4">
    <w:name w:val="Balloon Text"/>
    <w:basedOn w:val="a"/>
    <w:link w:val="Char0"/>
    <w:uiPriority w:val="99"/>
    <w:unhideWhenUsed/>
    <w:qFormat/>
    <w:rsid w:val="000248B5"/>
    <w:pPr>
      <w:spacing w:line="240" w:lineRule="auto"/>
    </w:pPr>
    <w:rPr>
      <w:sz w:val="18"/>
      <w:szCs w:val="18"/>
    </w:rPr>
  </w:style>
  <w:style w:type="paragraph" w:styleId="a5">
    <w:name w:val="footer"/>
    <w:basedOn w:val="a"/>
    <w:link w:val="Char1"/>
    <w:uiPriority w:val="99"/>
    <w:unhideWhenUsed/>
    <w:qFormat/>
    <w:rsid w:val="000248B5"/>
    <w:pPr>
      <w:tabs>
        <w:tab w:val="center" w:pos="4153"/>
        <w:tab w:val="right" w:pos="8306"/>
      </w:tabs>
      <w:snapToGrid w:val="0"/>
      <w:spacing w:line="240" w:lineRule="atLeast"/>
      <w:jc w:val="left"/>
    </w:pPr>
    <w:rPr>
      <w:rFonts w:ascii="Calibri" w:hAnsi="Calibri"/>
      <w:kern w:val="0"/>
      <w:sz w:val="18"/>
      <w:szCs w:val="18"/>
    </w:rPr>
  </w:style>
  <w:style w:type="paragraph" w:styleId="a6">
    <w:name w:val="header"/>
    <w:basedOn w:val="a"/>
    <w:link w:val="Char10"/>
    <w:uiPriority w:val="99"/>
    <w:unhideWhenUsed/>
    <w:qFormat/>
    <w:rsid w:val="000248B5"/>
    <w:pPr>
      <w:pBdr>
        <w:bottom w:val="single" w:sz="6" w:space="1" w:color="auto"/>
      </w:pBdr>
      <w:tabs>
        <w:tab w:val="center" w:pos="4153"/>
        <w:tab w:val="right" w:pos="8306"/>
      </w:tabs>
      <w:snapToGrid w:val="0"/>
      <w:spacing w:line="240" w:lineRule="atLeast"/>
      <w:jc w:val="center"/>
    </w:pPr>
    <w:rPr>
      <w:rFonts w:ascii="Calibri" w:hAnsi="Calibri"/>
      <w:kern w:val="0"/>
      <w:sz w:val="18"/>
      <w:szCs w:val="18"/>
    </w:rPr>
  </w:style>
  <w:style w:type="character" w:customStyle="1" w:styleId="Char">
    <w:name w:val="正文文本缩进 Char"/>
    <w:basedOn w:val="a0"/>
    <w:link w:val="a3"/>
    <w:uiPriority w:val="99"/>
    <w:semiHidden/>
    <w:rsid w:val="000248B5"/>
    <w:rPr>
      <w:rFonts w:ascii="Times New Roman" w:eastAsia="宋体" w:hAnsi="Times New Roman" w:cs="Times New Roman"/>
      <w:sz w:val="32"/>
      <w:szCs w:val="32"/>
    </w:rPr>
  </w:style>
  <w:style w:type="character" w:customStyle="1" w:styleId="2Char">
    <w:name w:val="正文首行缩进 2 Char"/>
    <w:basedOn w:val="Char"/>
    <w:link w:val="2"/>
    <w:uiPriority w:val="99"/>
    <w:rsid w:val="000248B5"/>
  </w:style>
  <w:style w:type="character" w:customStyle="1" w:styleId="Char0">
    <w:name w:val="批注框文本 Char"/>
    <w:basedOn w:val="a0"/>
    <w:link w:val="a4"/>
    <w:uiPriority w:val="99"/>
    <w:semiHidden/>
    <w:qFormat/>
    <w:rsid w:val="000248B5"/>
    <w:rPr>
      <w:rFonts w:ascii="Times New Roman" w:eastAsia="宋体" w:hAnsi="Times New Roman" w:cs="Times New Roman"/>
      <w:sz w:val="18"/>
      <w:szCs w:val="18"/>
    </w:rPr>
  </w:style>
  <w:style w:type="character" w:customStyle="1" w:styleId="Char2">
    <w:name w:val="页眉 Char"/>
    <w:uiPriority w:val="99"/>
    <w:rsid w:val="000248B5"/>
    <w:rPr>
      <w:sz w:val="18"/>
      <w:szCs w:val="18"/>
    </w:rPr>
  </w:style>
  <w:style w:type="character" w:customStyle="1" w:styleId="Char1">
    <w:name w:val="页脚 Char1"/>
    <w:basedOn w:val="a0"/>
    <w:link w:val="a5"/>
    <w:uiPriority w:val="99"/>
    <w:semiHidden/>
    <w:qFormat/>
    <w:rsid w:val="000248B5"/>
    <w:rPr>
      <w:rFonts w:ascii="Times New Roman" w:eastAsia="宋体" w:hAnsi="Times New Roman" w:cs="Times New Roman"/>
      <w:sz w:val="18"/>
      <w:szCs w:val="18"/>
    </w:rPr>
  </w:style>
  <w:style w:type="character" w:customStyle="1" w:styleId="Char3">
    <w:name w:val="页脚 Char"/>
    <w:uiPriority w:val="99"/>
    <w:rsid w:val="000248B5"/>
    <w:rPr>
      <w:sz w:val="18"/>
      <w:szCs w:val="18"/>
    </w:rPr>
  </w:style>
  <w:style w:type="character" w:customStyle="1" w:styleId="Char10">
    <w:name w:val="页眉 Char1"/>
    <w:basedOn w:val="a0"/>
    <w:link w:val="a6"/>
    <w:uiPriority w:val="99"/>
    <w:semiHidden/>
    <w:qFormat/>
    <w:rsid w:val="000248B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王兴会</dc:creator>
  <cp:lastModifiedBy>张意情</cp:lastModifiedBy>
  <cp:revision>3</cp:revision>
  <dcterms:created xsi:type="dcterms:W3CDTF">2021-06-10T03:30:00Z</dcterms:created>
  <dcterms:modified xsi:type="dcterms:W3CDTF">2021-06-15T03:00:00Z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