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仿宋_GB2312"/>
          <w:b/>
          <w:sz w:val="44"/>
          <w:szCs w:val="44"/>
        </w:rPr>
      </w:pPr>
    </w:p>
    <w:p>
      <w:pPr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《深圳市职业教育高质量发展大会宣传视频制作》</w:t>
      </w:r>
    </w:p>
    <w:p>
      <w:pPr>
        <w:jc w:val="center"/>
        <w:rPr>
          <w:rFonts w:hint="eastAsia"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项目申报书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pStyle w:val="2"/>
        <w:rPr>
          <w:rFonts w:ascii="方正小标宋简体" w:eastAsia="方正小标宋简体"/>
          <w:color w:val="000000"/>
          <w:sz w:val="32"/>
          <w:szCs w:val="32"/>
        </w:rPr>
      </w:pPr>
    </w:p>
    <w:p/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jc w:val="center"/>
        <w:rPr>
          <w:color w:val="000000"/>
        </w:rPr>
      </w:pP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投标机构（公章）：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ind w:firstLine="320" w:firstLineChars="1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项目负责人：</w:t>
      </w:r>
      <w:r>
        <w:rPr>
          <w:color w:val="000000"/>
          <w:sz w:val="32"/>
          <w:szCs w:val="32"/>
          <w:u w:val="single"/>
        </w:rPr>
        <w:t xml:space="preserve">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ind w:firstLine="320" w:firstLineChars="1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电子邮箱：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>
      <w:pPr>
        <w:pStyle w:val="2"/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相关经验（请列例说明）：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</w:t>
      </w:r>
      <w:bookmarkStart w:id="0" w:name="_GoBack"/>
      <w:bookmarkEnd w:id="0"/>
      <w:r>
        <w:rPr>
          <w:rFonts w:hint="eastAsia" w:eastAsia="黑体"/>
          <w:sz w:val="30"/>
          <w:szCs w:val="30"/>
        </w:rPr>
        <w:t>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注：请逐一回应本项目招标需求，可加页或另附。</w:t>
            </w:r>
          </w:p>
        </w:tc>
      </w:tr>
    </w:tbl>
    <w:tbl>
      <w:tblPr>
        <w:tblStyle w:val="3"/>
        <w:tblpPr w:leftFromText="180" w:rightFromText="180" w:vertAnchor="text" w:horzAnchor="margin" w:tblpY="2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lang w:eastAsia="zh-CN"/>
              </w:rPr>
              <w:t>法人代表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zNhZjIxYzdiNzJiNjA2YjM3ZjQ1NzY3ZTEwMGMifQ=="/>
  </w:docVars>
  <w:rsids>
    <w:rsidRoot w:val="7379657E"/>
    <w:rsid w:val="6FCE5782"/>
    <w:rsid w:val="722809E3"/>
    <w:rsid w:val="7379657E"/>
    <w:rsid w:val="BFB78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</Words>
  <Characters>205</Characters>
  <Lines>0</Lines>
  <Paragraphs>0</Paragraphs>
  <TotalTime>3</TotalTime>
  <ScaleCrop>false</ScaleCrop>
  <LinksUpToDate>false</LinksUpToDate>
  <CharactersWithSpaces>399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2021-10-27T23:25:00Z</dcterms:created>
  <dc:creator>吳媛媛 ✨</dc:creator>
  <cp:lastModifiedBy>吴媛</cp:lastModifiedBy>
  <dcterms:modified xsi:type="dcterms:W3CDTF">2023-09-01T14:58:59Z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0DA06BE281DF427D9D29C4F566B6015C</vt:lpwstr>
  </property>
</Properties>
</file>