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_GB2312"/>
          <w:szCs w:val="32"/>
        </w:rPr>
      </w:pPr>
      <w:r>
        <w:rPr>
          <w:rFonts w:hint="eastAsia" w:ascii="黑体" w:hAnsi="黑体" w:eastAsia="黑体" w:cs="黑体"/>
          <w:szCs w:val="32"/>
        </w:rPr>
        <w:t>附件：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44"/>
          <w:szCs w:val="44"/>
        </w:rPr>
        <w:t>深圳市第三批教育科研基地学校拟评定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名单</w:t>
      </w:r>
    </w:p>
    <w:bookmarkEnd w:id="0"/>
    <w:tbl>
      <w:tblPr>
        <w:tblStyle w:val="2"/>
        <w:tblpPr w:leftFromText="180" w:rightFromText="180" w:vertAnchor="text" w:horzAnchor="margin" w:tblpY="111"/>
        <w:tblW w:w="8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593"/>
        <w:gridCol w:w="6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所属区域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光明区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深圳市光明区理创实验学校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市直属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广东实验中学深圳学校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龙华区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深圳市龙华区创新实验学校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福田区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深圳明德实验学校（集团）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龙华区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深圳市格致中学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大鹏新区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深圳亚迪学校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市直属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南山区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深圳市南山实验教育集团前海港湾学校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宝安区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深圳市宝安区孝德学校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宝安区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深圳市宝安区弘雅小学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福田区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深圳市福田区荔园小学（荔园教育集团）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宝安区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深圳市宝安第一外国语学校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坪山区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深圳市坪山区弘金地学校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南山区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深圳市南山区机关幼儿园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市直属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深圳市第十一幼儿园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坪山区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深圳市坪山区中山小学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市直属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罗湖区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深圳市草埔小学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市直属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深圳市教育幼儿园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宝安区</w:t>
            </w:r>
          </w:p>
        </w:tc>
        <w:tc>
          <w:tcPr>
            <w:tcW w:w="64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深圳市海湾中学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06E21"/>
    <w:rsid w:val="49E0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2023-08-15T09:53:00Z</dcterms:created>
  <dc:creator>szedu</dc:creator>
  <cp:lastModifiedBy>szedu</cp:lastModifiedBy>
  <dcterms:modified xsi:type="dcterms:W3CDTF">2023-08-15T09:57:55Z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