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eastAsia="华文仿宋"/>
          <w:sz w:val="32"/>
        </w:rPr>
      </w:pPr>
      <w:r>
        <w:rPr>
          <w:rFonts w:hint="eastAsia" w:ascii="Times New Roman" w:eastAsia="华文仿宋"/>
          <w:sz w:val="32"/>
        </w:rPr>
        <w:t>1、建议第20180703号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关于优化配套环境氛围吸引智能制造产业人才的建议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王凌云、戴煦(共2名)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分办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规划和国土资源委员会,教育局,人力资源和社会保障局,卫生和计划生育委员会</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智能制造产业人才缺乏成为影响我市智能制造产业发展的突出问题，其主要原因包括以下两方面：</w:t>
      </w:r>
    </w:p>
    <w:p>
      <w:pPr>
        <w:rPr>
          <w:rFonts w:ascii="Times New Roman" w:eastAsia="华文仿宋"/>
          <w:sz w:val="28"/>
        </w:rPr>
      </w:pPr>
      <w:r>
        <w:rPr>
          <w:rFonts w:hint="eastAsia" w:ascii="Times New Roman" w:eastAsia="华文仿宋"/>
          <w:sz w:val="28"/>
        </w:rPr>
        <w:t>一是产业集聚区域缺少优质的配套生活环境。例如南山区科技园片区汇聚了大量的高新技术企业，人才集聚氛围良好，但因周边没有相应配套的住宅、生活区域，导致企业人才只能选择较远区域居住，每天花费较高的时间成本上下班，造成片区交通严重拥堵；宝安区为智能制造产业大区，但布局较分散，企业周边没有优质的生活住宅区域配套，人才同样无法选择就近居住，因此人才难以真正在本地扎根。</w:t>
      </w:r>
    </w:p>
    <w:p>
      <w:pPr>
        <w:rPr>
          <w:rFonts w:ascii="Times New Roman" w:eastAsia="华文仿宋"/>
          <w:sz w:val="28"/>
        </w:rPr>
      </w:pPr>
      <w:r>
        <w:rPr>
          <w:rFonts w:hint="eastAsia" w:ascii="Times New Roman" w:eastAsia="华文仿宋"/>
          <w:sz w:val="28"/>
        </w:rPr>
        <w:t>二是产业人才培养氛围不足，学校资源稀缺。对于智能制造产业来说，单纯依靠人才引进成本偏高，且会出现引进人才“水土不服”的问题，培养本土优质产业人才是真正的解决出路。当前，各区产业人才培育方式有校企联合、企业自主培育、职业技术学校培养、职业训练、社会培训等，人才培育基础扎实，但领域细分不足，单位行业领域培训专业性、渗透性不强，缺少培养智能制造行业专业人才的学校。</w:t>
      </w:r>
    </w:p>
    <w:p>
      <w:pPr>
        <w:rPr>
          <w:rFonts w:ascii="Times New Roman" w:eastAsia="华文仿宋"/>
          <w:sz w:val="28"/>
        </w:rPr>
      </w:pPr>
      <w:r>
        <w:rPr>
          <w:rFonts w:hint="eastAsia" w:ascii="Times New Roman" w:eastAsia="华文仿宋"/>
          <w:sz w:val="28"/>
        </w:rPr>
        <w:t>建议：</w:t>
      </w:r>
    </w:p>
    <w:p>
      <w:pPr>
        <w:rPr>
          <w:rFonts w:ascii="Times New Roman" w:eastAsia="华文仿宋"/>
          <w:sz w:val="28"/>
        </w:rPr>
      </w:pPr>
      <w:r>
        <w:rPr>
          <w:rFonts w:hint="eastAsia" w:ascii="Times New Roman" w:eastAsia="华文仿宋"/>
          <w:sz w:val="28"/>
        </w:rPr>
        <w:t>一是在智能制造产业集聚区域周边规划建设优质生活居住区，配套完善居住、医疗、教育资源，为留住人才、吸引人才落户本土提供适宜的土壤。</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二是打造智能型人才职业技术培育载体。探索设立智能制造方面技工学校、技能大师工作室、技师工作站、高技能人才培训基地等；加大职业技术人才培育载体资助力度；做好职业技术资格认证工作；结合产业特性，细分职业技术培育领域，提升职业技能专业性和实用性。</w:t>
      </w:r>
    </w:p>
    <w:p>
      <w:pPr>
        <w:rPr>
          <w:rFonts w:ascii="Times New Roman" w:eastAsia="华文仿宋"/>
          <w:sz w:val="32"/>
        </w:rPr>
      </w:pPr>
      <w:r>
        <w:rPr>
          <w:rFonts w:hint="eastAsia" w:ascii="Times New Roman" w:eastAsia="华文仿宋"/>
          <w:sz w:val="32"/>
        </w:rPr>
        <w:t>4、建议第20180423号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关于进一步做好义务教育阶段学生午餐午休工作的建议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李志平、陈锦花、梁金兴、杨加禄、李晶(共5名)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承办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w:t>
      </w:r>
    </w:p>
    <w:p>
      <w:pPr>
        <w:rPr>
          <w:rFonts w:ascii="黑体" w:eastAsia="黑体"/>
          <w:sz w:val="28"/>
        </w:rPr>
      </w:pPr>
      <w:r>
        <w:rPr>
          <w:rFonts w:hint="eastAsia" w:ascii="黑体" w:eastAsia="黑体"/>
          <w:sz w:val="28"/>
        </w:rPr>
        <w:t>内    容：</w:t>
      </w:r>
    </w:p>
    <w:p>
      <w:pPr>
        <w:rPr>
          <w:rFonts w:ascii="Times New Roman" w:eastAsia="华文仿宋"/>
          <w:sz w:val="28"/>
        </w:rPr>
      </w:pPr>
    </w:p>
    <w:p>
      <w:pPr>
        <w:rPr>
          <w:rFonts w:ascii="Times New Roman" w:eastAsia="华文仿宋"/>
          <w:sz w:val="28"/>
        </w:rPr>
      </w:pPr>
      <w:r>
        <w:rPr>
          <w:rFonts w:hint="eastAsia" w:ascii="Times New Roman" w:eastAsia="华文仿宋"/>
          <w:sz w:val="28"/>
        </w:rPr>
        <w:t>深圳中小学生在校午餐午休一直是</w:t>
      </w:r>
      <w:r>
        <w:rPr>
          <w:rFonts w:hint="eastAsia" w:ascii="Times New Roman" w:eastAsia="华文仿宋"/>
          <w:sz w:val="28"/>
          <w:lang w:eastAsia="zh-CN"/>
        </w:rPr>
        <w:t>困扰</w:t>
      </w:r>
      <w:r>
        <w:rPr>
          <w:rFonts w:hint="eastAsia" w:ascii="Times New Roman" w:eastAsia="华文仿宋"/>
          <w:sz w:val="28"/>
        </w:rPr>
        <w:t>广大学生及家长的一件大事，随着政府二孩政策的推进，这个问题越发成为了家长的后顾之忧，尤其是对于双职工家庭，成了一个重大负担。2017年深圳市教育局下发了“关于进一步做好义务教育阶段学生午餐午休工作的通知”，但落实的情况如何？问题解决得怎样？</w:t>
      </w:r>
    </w:p>
    <w:p>
      <w:pPr>
        <w:rPr>
          <w:rFonts w:ascii="Times New Roman" w:eastAsia="华文仿宋"/>
          <w:sz w:val="28"/>
        </w:rPr>
      </w:pPr>
      <w:r>
        <w:rPr>
          <w:rFonts w:hint="eastAsia" w:ascii="Times New Roman" w:eastAsia="华文仿宋"/>
          <w:sz w:val="28"/>
        </w:rPr>
        <w:t>我们发现仍然很多的家长反映学校没有解决这个问题；有的学校有一些措施，但碰到一个安全检查就推翻了之前的方案，学校不愿意担责任、也不愿意想更好的办法解决问题，就把这事搪塞过去，到头来学生还是趴在课桌上度过中午两个小时的午休时间。</w:t>
      </w:r>
    </w:p>
    <w:p>
      <w:pPr>
        <w:rPr>
          <w:rFonts w:ascii="Times New Roman" w:eastAsia="华文仿宋"/>
          <w:sz w:val="28"/>
        </w:rPr>
      </w:pPr>
      <w:r>
        <w:rPr>
          <w:rFonts w:hint="eastAsia" w:ascii="Times New Roman" w:eastAsia="华文仿宋"/>
          <w:sz w:val="28"/>
        </w:rPr>
        <w:t>我建议：</w:t>
      </w:r>
    </w:p>
    <w:p>
      <w:pPr>
        <w:rPr>
          <w:rFonts w:ascii="Times New Roman" w:eastAsia="华文仿宋"/>
          <w:sz w:val="28"/>
        </w:rPr>
      </w:pPr>
      <w:r>
        <w:rPr>
          <w:rFonts w:hint="eastAsia" w:ascii="Times New Roman" w:eastAsia="华文仿宋"/>
          <w:sz w:val="28"/>
        </w:rPr>
        <w:t>1.政府有关各方要进一步督促该问题的尽快解决，尤其学校做为执行方，有责任协调各方力量妥善处理好义务教育阶段学生午餐午休工作，而且要把这个工作做为学校考核的硬指标，切实保护好未成年孩子权益，减轻家长负担，构建和谐社会。</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2.教育局文件下发半年多了，到底各个学校落实情况如何？建议市人大尽快组织一次全市检查和督查。</w:t>
      </w:r>
    </w:p>
    <w:p>
      <w:pPr>
        <w:rPr>
          <w:rFonts w:ascii="Times New Roman" w:eastAsia="华文仿宋"/>
          <w:sz w:val="32"/>
        </w:rPr>
      </w:pPr>
      <w:r>
        <w:rPr>
          <w:rFonts w:hint="eastAsia" w:ascii="Times New Roman" w:eastAsia="华文仿宋"/>
          <w:sz w:val="32"/>
        </w:rPr>
        <w:t>5、建议第20180363号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关于VR进校园的建议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李炜(共1名)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承办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1、建议背景</w:t>
      </w:r>
    </w:p>
    <w:p>
      <w:pPr>
        <w:rPr>
          <w:rFonts w:ascii="Times New Roman" w:eastAsia="华文仿宋"/>
          <w:sz w:val="28"/>
        </w:rPr>
      </w:pPr>
      <w:r>
        <w:rPr>
          <w:rFonts w:hint="eastAsia" w:ascii="Times New Roman" w:eastAsia="华文仿宋"/>
          <w:sz w:val="28"/>
        </w:rPr>
        <w:t>人工智能、虚拟现实，俨然已经是当下红得发紫的两大前景领域。当VR虚拟现实快速进入大众视野，整个行业在VR的“垂直领域”下，也不断开拓着“细分行业”。趁着风口，众多科技企业纷纷把目光投向了教育领域，VR教育已经从“概念”开始走向“落地”，正在快速的将技术转化成行业应用，带动行业经济增长。</w:t>
      </w:r>
    </w:p>
    <w:p>
      <w:pPr>
        <w:rPr>
          <w:rFonts w:ascii="Times New Roman" w:eastAsia="华文仿宋"/>
          <w:sz w:val="28"/>
        </w:rPr>
      </w:pPr>
      <w:r>
        <w:rPr>
          <w:rFonts w:hint="eastAsia" w:ascii="Times New Roman" w:eastAsia="华文仿宋"/>
          <w:sz w:val="28"/>
        </w:rPr>
        <w:t>崭新的技术，会带给我们崭新的教育思维，解决了我们以前无法解决的问题，将给我们的教育带来一系列的重大变革，VR技术应用于教育领域是教育技术发展的一个飞跃。VR技术能够为学生提供生动、逼真的学习环境，如建造人体模型、电脑太空旅行、化合物分子结构显示等，在广泛的科目领域提供无限的虚拟体验，从而加速和巩固学生学习知识的过程。亲身去经历、亲身去感受比空洞抽象的说教更具说服力，主动地去交互与被动的灌输，有本质的差别。利用VR技术，可以建立各种虚拟实验室，如地理、物理、化学、生物实验室等等，拥有传统实验室难以比拟的优势。利用VR技术建立起来的虚拟实训基地，其“设备”与“部件”多是虚拟的，可以根据随时生成新的设备。教学内容可以不断更新，使实践训练及时跟上技术的发展。</w:t>
      </w:r>
    </w:p>
    <w:p>
      <w:pPr>
        <w:rPr>
          <w:rFonts w:ascii="Times New Roman" w:eastAsia="华文仿宋"/>
          <w:sz w:val="28"/>
        </w:rPr>
      </w:pPr>
      <w:r>
        <w:rPr>
          <w:rFonts w:hint="eastAsia" w:ascii="Times New Roman" w:eastAsia="华文仿宋"/>
          <w:sz w:val="28"/>
        </w:rPr>
        <w:t>2、存在问题</w:t>
      </w:r>
    </w:p>
    <w:p>
      <w:pPr>
        <w:rPr>
          <w:rFonts w:ascii="Times New Roman" w:eastAsia="华文仿宋"/>
          <w:sz w:val="28"/>
        </w:rPr>
      </w:pPr>
      <w:r>
        <w:rPr>
          <w:rFonts w:hint="eastAsia" w:ascii="Times New Roman" w:eastAsia="华文仿宋"/>
          <w:sz w:val="28"/>
        </w:rPr>
        <w:t>目前，在北京、上海等地大学和中小学，VR已纷纷进入校园，开展VR科普教育活动，让更多年轻一族近距离接触了解虚拟现实，面对面科普虚拟现实相关知识，并通过实地体验虚拟现实优秀硬件及内容。在深圳VR进入校园相关活动开展较少，广大中小学生只能从商场等场所进行VR体验，不能真正对虚拟现实有一个全新的认识。</w:t>
      </w:r>
    </w:p>
    <w:p>
      <w:pPr>
        <w:rPr>
          <w:rFonts w:ascii="Times New Roman" w:eastAsia="华文仿宋"/>
          <w:sz w:val="28"/>
        </w:rPr>
      </w:pPr>
      <w:r>
        <w:rPr>
          <w:rFonts w:hint="eastAsia" w:ascii="Times New Roman" w:eastAsia="华文仿宋"/>
          <w:sz w:val="28"/>
        </w:rPr>
        <w:t>二、建议办法</w:t>
      </w:r>
    </w:p>
    <w:p>
      <w:pPr>
        <w:rPr>
          <w:rFonts w:ascii="Times New Roman" w:eastAsia="华文仿宋"/>
          <w:sz w:val="28"/>
        </w:rPr>
      </w:pPr>
      <w:r>
        <w:rPr>
          <w:rFonts w:hint="eastAsia" w:ascii="Times New Roman" w:eastAsia="华文仿宋"/>
          <w:sz w:val="28"/>
        </w:rPr>
        <w:t>VR进校园活动，可以促进教育领域产、学、研、创、用的发展和创新，推动 VR人才培养，激发年轻群体对虚拟现实这一全新事物的兴趣，加深了解。因此，提出如下建议：</w:t>
      </w:r>
    </w:p>
    <w:p>
      <w:pPr>
        <w:rPr>
          <w:rFonts w:ascii="Times New Roman" w:eastAsia="华文仿宋"/>
          <w:sz w:val="28"/>
        </w:rPr>
      </w:pPr>
      <w:r>
        <w:rPr>
          <w:rFonts w:hint="eastAsia" w:ascii="Times New Roman" w:eastAsia="华文仿宋"/>
          <w:sz w:val="28"/>
        </w:rPr>
        <w:t>1、建议市教育局牵头，区教育局配合，借助深圳VR硬件设备、内容等的优势，开展丰富多彩的VR进校园活动，进行VR科普教育；</w:t>
      </w:r>
    </w:p>
    <w:p>
      <w:pPr>
        <w:rPr>
          <w:rFonts w:ascii="Times New Roman" w:eastAsia="华文仿宋"/>
          <w:sz w:val="28"/>
        </w:rPr>
      </w:pPr>
      <w:r>
        <w:rPr>
          <w:rFonts w:hint="eastAsia" w:ascii="Times New Roman" w:eastAsia="华文仿宋"/>
          <w:sz w:val="28"/>
        </w:rPr>
        <w:t>2、建议由市政府牵头，区政府配合，在高校开展VR相关专业，培养相关产业人才，加快我市VR技术的发展；</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3、建议由市教育局牵头，区教育局配合，建设VR智慧教室试点，以多种形式的教学资料、教学信息，以及能动性的课程内容安排，打破现实空间、时间、环境、资金等等客观因素的限制，实现教师轻松安排教学中所需的任何实践操作内容，进一步促进课堂教学方法的改进，提高教学效率。</w:t>
      </w:r>
    </w:p>
    <w:p>
      <w:pPr>
        <w:rPr>
          <w:rFonts w:ascii="Times New Roman" w:eastAsia="华文仿宋"/>
          <w:sz w:val="32"/>
        </w:rPr>
      </w:pPr>
      <w:r>
        <w:rPr>
          <w:rFonts w:hint="eastAsia" w:ascii="Times New Roman" w:eastAsia="华文仿宋"/>
          <w:sz w:val="32"/>
        </w:rPr>
        <w:t>6、建议第20180145号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关于小学学科教学与信息技术融合的建议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郭芳、王军、黄丽君、黄振辉、胡桂梁、郭晋龙、方成群(共7名)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承办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深圳市作为教育强市,这些年来教育事业取得了巨大成绩,随着社会经济发展,教育投入也逐年加大.但是,在成绩面前,我们仍需认真面对和思考解决存在的问题,如何利用互联网信息化技术,解决当前深圳市教育资源不均衡问题,这些不均衡主要体现在1、公办学校与大多数民办中小学师资水平的巨大差距;2、原特区内学校与原特区外学校师资水平的巨大差异;3、重点学校与普通中小学之间师资水平的巨大差距.</w:t>
      </w:r>
    </w:p>
    <w:p>
      <w:pPr>
        <w:rPr>
          <w:rFonts w:ascii="Times New Roman" w:eastAsia="华文仿宋"/>
          <w:sz w:val="28"/>
        </w:rPr>
      </w:pPr>
      <w:r>
        <w:rPr>
          <w:rFonts w:hint="eastAsia" w:ascii="Times New Roman" w:eastAsia="华文仿宋"/>
          <w:sz w:val="28"/>
        </w:rPr>
        <w:t>现状是:每个家长和孩子都有向往到重点学校上学的美好愿望,因为,重点学校师资水平高,讲课水平高,学习效果好.如何最大可能满足他们这种美好愿望?现实是残酷的,优质重点学校非常少,特别是有相当数量的孩子在深圳市连公办普通小学也上不了,民办小学老师的待遇低下,平均薪资每月4800元,招不到留不住优秀老师,可想,我们这些学校的教学质量有多差,耽误孩子的学习和未来,这些孩子和家长非常有意见.</w:t>
      </w:r>
    </w:p>
    <w:p>
      <w:pPr>
        <w:rPr>
          <w:rFonts w:ascii="Times New Roman" w:eastAsia="华文仿宋"/>
          <w:sz w:val="28"/>
        </w:rPr>
      </w:pPr>
      <w:r>
        <w:rPr>
          <w:rFonts w:hint="eastAsia" w:ascii="Times New Roman" w:eastAsia="华文仿宋"/>
          <w:sz w:val="28"/>
        </w:rPr>
        <w:t>当前,快速引进高水平教师,解决普通学校高水平教师队伍显然做不到,我们给的待遇也吸引不到优质教师来深,如何对现有老师教学水平快速提高是现实的途径.</w:t>
      </w:r>
    </w:p>
    <w:p>
      <w:pPr>
        <w:rPr>
          <w:rFonts w:ascii="Times New Roman" w:eastAsia="华文仿宋"/>
          <w:sz w:val="28"/>
        </w:rPr>
      </w:pPr>
      <w:r>
        <w:rPr>
          <w:rFonts w:hint="eastAsia" w:ascii="Times New Roman" w:eastAsia="华文仿宋"/>
          <w:sz w:val="28"/>
        </w:rPr>
        <w:t>当今社会,互联网技术已经普及应用到各个行业,我们深圳市中小学教育系统,在两年前,也已经开始建立”教育云平台”,组织优秀老师贡献”优质教案””优质教学视频”,分享给所有老师学习提高,已经完成2000多个,但是,由于,没有相应激励措施,效果非常不好,主要体现在:1,教案不足,至少需要2-3万个优质教案才能有效覆盖所有学科的各个课堂;2,没有得到共享应用,共享渠道没有打通;3,没有持续改进优化.</w:t>
      </w:r>
    </w:p>
    <w:p>
      <w:pPr>
        <w:rPr>
          <w:rFonts w:ascii="Times New Roman" w:eastAsia="华文仿宋"/>
          <w:sz w:val="28"/>
        </w:rPr>
      </w:pPr>
      <w:r>
        <w:rPr>
          <w:rFonts w:hint="eastAsia" w:ascii="Times New Roman" w:eastAsia="华文仿宋"/>
          <w:sz w:val="28"/>
        </w:rPr>
        <w:t>建议：</w:t>
      </w:r>
    </w:p>
    <w:p>
      <w:pPr>
        <w:rPr>
          <w:rFonts w:ascii="Times New Roman" w:eastAsia="华文仿宋"/>
          <w:sz w:val="28"/>
        </w:rPr>
      </w:pPr>
      <w:r>
        <w:rPr>
          <w:rFonts w:hint="eastAsia" w:ascii="Times New Roman" w:eastAsia="华文仿宋"/>
          <w:sz w:val="28"/>
        </w:rPr>
        <w:t>1、制定全面实施规划方案,从小学一年级到中学,每一学科,每一年级,每一节课的教案.在全市范围内优选,做到全覆盖；</w:t>
      </w:r>
    </w:p>
    <w:p>
      <w:pPr>
        <w:rPr>
          <w:rFonts w:ascii="Times New Roman" w:eastAsia="华文仿宋"/>
          <w:sz w:val="28"/>
        </w:rPr>
      </w:pPr>
      <w:r>
        <w:rPr>
          <w:rFonts w:hint="eastAsia" w:ascii="Times New Roman" w:eastAsia="华文仿宋"/>
          <w:sz w:val="28"/>
        </w:rPr>
        <w:t>2、每一节课选出多个(比如10个或者50个)优质教案,在教育云平台分享,形成竞争和不断优化动力;对于选中的教案,在教育云平台分享,由全市老师自己选择,根据被选择使用情况给于提供优质教案的老师奖励和职称评定参考;优质教案,优质教学视频实行动态管理,根据被分享后台数据排名淘汰和选进；</w:t>
      </w:r>
    </w:p>
    <w:p>
      <w:pPr>
        <w:rPr>
          <w:rFonts w:ascii="Times New Roman" w:eastAsia="华文仿宋"/>
          <w:sz w:val="28"/>
        </w:rPr>
      </w:pPr>
      <w:r>
        <w:rPr>
          <w:rFonts w:hint="eastAsia" w:ascii="Times New Roman" w:eastAsia="华文仿宋"/>
          <w:sz w:val="28"/>
        </w:rPr>
        <w:t>3、通过学科教学与信息技术深度融合,提升不同学校之间,不同老师之间,相互学习优质经验的氛围,也为相互学习提供技术保证;深圳市互联网技术最先进,各学校普及已经覆盖,一体机已经普及,有了基本的技术条件.现在主要是激励措施要跟上,学习提升教师能力跟薪资提升和职称评定关联上；</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4、通过老师自身学习,快速提升老师教学能力水平,是改善当前重点学校师资与普通学校师资,公办学校师资与民办学校师资差距的最符合深圳当前实际的有效办法;而且这种学习与教师待遇提升职称提升关联,教师学习优质教案优质教学视频的动力和主动性就会被激发出来,会形成深圳市教师队伍大学习的氛围,会形成积极分享优质教学经验的氛围,使深圳市教师队伍面貌焕然一新.</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p>
    <w:p>
      <w:pPr>
        <w:rPr>
          <w:rFonts w:ascii="Times New Roman" w:eastAsia="华文仿宋"/>
          <w:sz w:val="32"/>
        </w:rPr>
      </w:pPr>
      <w:r>
        <w:rPr>
          <w:rFonts w:hint="eastAsia" w:ascii="Times New Roman" w:eastAsia="华文仿宋"/>
          <w:sz w:val="32"/>
        </w:rPr>
        <w:t>8、建议第20180230号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关于调整适龄儿童小学入学年龄限制的建议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刘凌(共1名)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承办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随着我国计划生育政策的调整，近来有关小学入学年龄是否“松绑”问题引起热议，修改目前小学入学年龄限制的呼声越来越高。2013年，我国放开了单独二胎，2016年，我国全面放开二胎，在这两批二胎婴儿潮出生的小孩都到了即将上小学和幼儿园的年龄，如何平稳应对即将到来的入学高峰压力，是整个社会都面临的教育难题。</w:t>
      </w:r>
    </w:p>
    <w:p>
      <w:pPr>
        <w:rPr>
          <w:rFonts w:ascii="Times New Roman" w:eastAsia="华文仿宋"/>
          <w:sz w:val="28"/>
        </w:rPr>
      </w:pPr>
      <w:r>
        <w:rPr>
          <w:rFonts w:hint="eastAsia" w:ascii="Times New Roman" w:eastAsia="华文仿宋"/>
          <w:sz w:val="28"/>
        </w:rPr>
        <w:t>《广东省义务教育阶段学生学籍管理暂行办法》(粤教基〔2007〕66号)第五条规定“小学一般招收年满6周岁的儿童”，而各小学在实际操作过程中只是招收8月31日前满6周岁的儿童，即入学年龄以当年9月1日前是否满6周岁为条件，此做法存在一定的问题。如为了赶在9月1日之前出生，许多父母会选择在8月份集中剖腹产，这不仅对产妇和婴儿不利，对医院也带来突然的压力，对我国的整体生育质量也是有相当的影响。现在的儿童身心发育提早，家庭对小孩的教育提前，教育密度加大，五岁半的孩子与6岁的孩子在智力与能力上并无差距，因此在入学年龄限制上，应调整标准。针对以上情况，特提出以下建议：</w:t>
      </w:r>
    </w:p>
    <w:p>
      <w:pPr>
        <w:rPr>
          <w:rFonts w:ascii="Times New Roman" w:eastAsia="华文仿宋"/>
          <w:sz w:val="28"/>
        </w:rPr>
      </w:pPr>
      <w:r>
        <w:rPr>
          <w:rFonts w:hint="eastAsia" w:ascii="Times New Roman" w:eastAsia="华文仿宋"/>
          <w:sz w:val="28"/>
        </w:rPr>
        <w:t>1. “年满6周岁”按照“年内满6周岁”，即儿童只要在当年12月31日之前满6周岁，即可在当前的秋季就读小学一年级；</w:t>
      </w:r>
    </w:p>
    <w:p>
      <w:pPr>
        <w:rPr>
          <w:rFonts w:ascii="Times New Roman" w:eastAsia="华文仿宋"/>
          <w:sz w:val="28"/>
        </w:rPr>
      </w:pPr>
      <w:r>
        <w:rPr>
          <w:rFonts w:hint="eastAsia" w:ascii="Times New Roman" w:eastAsia="华文仿宋"/>
          <w:sz w:val="28"/>
        </w:rPr>
        <w:t>2.对方案1设立过渡期，循序渐进，在2~3年内逐步将儿童限制入学时间由要求当年8月31日满6周岁过渡到要求当年12月31日前满6周岁。</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3.按照（入学年-出生年）=6，就可以上小学一年级。例如2012年出生的不管出生月份，都于2018年入学，2013年出生的全部在2019年入学，依次类推；</w:t>
      </w:r>
    </w:p>
    <w:p>
      <w:pPr>
        <w:rPr>
          <w:rFonts w:ascii="Times New Roman" w:eastAsia="华文仿宋"/>
          <w:sz w:val="32"/>
        </w:rPr>
      </w:pPr>
      <w:r>
        <w:rPr>
          <w:rFonts w:hint="eastAsia" w:ascii="Times New Roman" w:eastAsia="华文仿宋"/>
          <w:sz w:val="32"/>
        </w:rPr>
        <w:t>9、建议第20180233号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关于加强中小学家长委员会监督功能的建议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许介川、孙小玲、张俊峰、袁淑堂、应宪、郭丽、张林泉、韩东、黄文辉、郑金雄、赵煦东、张俊深、林建华、熊永强(共14名)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承办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一、</w:t>
      </w:r>
      <w:r>
        <w:rPr>
          <w:rFonts w:hint="eastAsia" w:ascii="Times New Roman" w:eastAsia="华文仿宋"/>
          <w:sz w:val="28"/>
        </w:rPr>
        <w:tab/>
      </w:r>
      <w:r>
        <w:rPr>
          <w:rFonts w:hint="eastAsia" w:ascii="Times New Roman" w:eastAsia="华文仿宋"/>
          <w:sz w:val="28"/>
        </w:rPr>
        <w:t>我国对中小学家长委员会职能定位的现状</w:t>
      </w:r>
    </w:p>
    <w:p>
      <w:pPr>
        <w:rPr>
          <w:rFonts w:ascii="Times New Roman" w:eastAsia="华文仿宋"/>
          <w:sz w:val="28"/>
        </w:rPr>
      </w:pPr>
      <w:r>
        <w:rPr>
          <w:rFonts w:hint="eastAsia" w:ascii="Times New Roman" w:eastAsia="华文仿宋"/>
          <w:sz w:val="28"/>
        </w:rPr>
        <w:t>(一)</w:t>
      </w:r>
      <w:r>
        <w:rPr>
          <w:rFonts w:hint="eastAsia" w:ascii="Times New Roman" w:eastAsia="华文仿宋"/>
          <w:sz w:val="28"/>
        </w:rPr>
        <w:tab/>
      </w:r>
      <w:r>
        <w:rPr>
          <w:rFonts w:hint="eastAsia" w:ascii="Times New Roman" w:eastAsia="华文仿宋"/>
          <w:sz w:val="28"/>
        </w:rPr>
        <w:t>设置背景</w:t>
      </w:r>
    </w:p>
    <w:p>
      <w:pPr>
        <w:rPr>
          <w:rFonts w:ascii="Times New Roman" w:eastAsia="华文仿宋"/>
          <w:sz w:val="28"/>
        </w:rPr>
      </w:pPr>
      <w:r>
        <w:rPr>
          <w:rFonts w:hint="eastAsia" w:ascii="Times New Roman" w:eastAsia="华文仿宋"/>
          <w:sz w:val="28"/>
        </w:rPr>
        <w:t>《国家中长期教育改革和发展规划纲要(2010-2020年)》（下称“纲要”）提出：“适应中国国情和时代要求，建设依法治教、自主管理、民主监督、社会参与的现代学校制度，构建政府、学校、社会之间新型关系。”强调“要完善中小学学校管理制度”，“建立中小学家长委员会”。</w:t>
      </w:r>
    </w:p>
    <w:p>
      <w:pPr>
        <w:rPr>
          <w:rFonts w:ascii="Times New Roman" w:eastAsia="华文仿宋"/>
          <w:sz w:val="28"/>
        </w:rPr>
      </w:pPr>
      <w:r>
        <w:rPr>
          <w:rFonts w:hint="eastAsia" w:ascii="Times New Roman" w:eastAsia="华文仿宋"/>
          <w:sz w:val="28"/>
        </w:rPr>
        <w:t>(二)</w:t>
      </w:r>
      <w:r>
        <w:rPr>
          <w:rFonts w:hint="eastAsia" w:ascii="Times New Roman" w:eastAsia="华文仿宋"/>
          <w:sz w:val="28"/>
        </w:rPr>
        <w:tab/>
      </w:r>
      <w:r>
        <w:rPr>
          <w:rFonts w:hint="eastAsia" w:ascii="Times New Roman" w:eastAsia="华文仿宋"/>
          <w:sz w:val="28"/>
        </w:rPr>
        <w:t>《纲要》指导下的职能定位</w:t>
      </w:r>
    </w:p>
    <w:p>
      <w:pPr>
        <w:rPr>
          <w:rFonts w:ascii="Times New Roman" w:eastAsia="华文仿宋"/>
          <w:sz w:val="28"/>
        </w:rPr>
      </w:pPr>
      <w:r>
        <w:rPr>
          <w:rFonts w:hint="eastAsia" w:ascii="Times New Roman" w:eastAsia="华文仿宋"/>
          <w:sz w:val="28"/>
        </w:rPr>
        <w:t>家长委员会是在教育部门的指导下，由学校负责组织，家长代表参加，代表全体家长参与学校民主管理、支持和监督学校做好教育工作的校内群众性组织。</w:t>
      </w:r>
    </w:p>
    <w:p>
      <w:pPr>
        <w:rPr>
          <w:rFonts w:ascii="Times New Roman" w:eastAsia="华文仿宋"/>
          <w:sz w:val="28"/>
        </w:rPr>
      </w:pPr>
      <w:r>
        <w:rPr>
          <w:rFonts w:hint="eastAsia" w:ascii="Times New Roman" w:eastAsia="华文仿宋"/>
          <w:sz w:val="28"/>
        </w:rPr>
        <w:t>家长委员会的功能包括：</w:t>
      </w:r>
    </w:p>
    <w:p>
      <w:pPr>
        <w:rPr>
          <w:rFonts w:ascii="Times New Roman" w:eastAsia="华文仿宋"/>
          <w:sz w:val="28"/>
        </w:rPr>
      </w:pPr>
      <w:r>
        <w:rPr>
          <w:rFonts w:hint="eastAsia" w:ascii="Times New Roman" w:eastAsia="华文仿宋"/>
          <w:sz w:val="28"/>
        </w:rPr>
        <w:t>参与学校管理，实施有效监督，完善学校科学民主决策与评价机制。</w:t>
      </w:r>
    </w:p>
    <w:p>
      <w:pPr>
        <w:rPr>
          <w:rFonts w:ascii="Times New Roman" w:eastAsia="华文仿宋"/>
          <w:sz w:val="28"/>
        </w:rPr>
      </w:pPr>
      <w:r>
        <w:rPr>
          <w:rFonts w:hint="eastAsia" w:ascii="Times New Roman" w:eastAsia="华文仿宋"/>
          <w:sz w:val="28"/>
        </w:rPr>
        <w:t>参与学校教育教学活动，发挥家长的专业特长，引入社会教育资源，完善学校、家庭、社会紧密配合的育人体系。</w:t>
      </w:r>
    </w:p>
    <w:p>
      <w:pPr>
        <w:rPr>
          <w:rFonts w:ascii="Times New Roman" w:eastAsia="华文仿宋"/>
          <w:sz w:val="28"/>
        </w:rPr>
      </w:pPr>
      <w:r>
        <w:rPr>
          <w:rFonts w:hint="eastAsia" w:ascii="Times New Roman" w:eastAsia="华文仿宋"/>
          <w:sz w:val="28"/>
        </w:rPr>
        <w:t>组织开展家长教育活动，提高家长教育素养和家庭教育水平，形成学校教育与家庭教育协调一致的新格局。</w:t>
      </w:r>
    </w:p>
    <w:p>
      <w:pPr>
        <w:rPr>
          <w:rFonts w:ascii="Times New Roman" w:eastAsia="华文仿宋"/>
          <w:sz w:val="28"/>
        </w:rPr>
      </w:pPr>
      <w:r>
        <w:rPr>
          <w:rFonts w:hint="eastAsia" w:ascii="Times New Roman" w:eastAsia="华文仿宋"/>
          <w:sz w:val="28"/>
        </w:rPr>
        <w:t>二、深圳中小学家长委员会建设的现状</w:t>
      </w:r>
    </w:p>
    <w:p>
      <w:pPr>
        <w:rPr>
          <w:rFonts w:ascii="Times New Roman" w:eastAsia="华文仿宋"/>
          <w:sz w:val="28"/>
        </w:rPr>
      </w:pPr>
      <w:r>
        <w:rPr>
          <w:rFonts w:hint="eastAsia" w:ascii="Times New Roman" w:eastAsia="华文仿宋"/>
          <w:sz w:val="28"/>
        </w:rPr>
        <w:t>1、由于教育资源稀缺，且孩子成长处在学校体系之中，家长天然处于弱势群体。弱势家长，很难真正对学校起到“参与管理”、“有效监督”作用。</w:t>
      </w:r>
    </w:p>
    <w:p>
      <w:pPr>
        <w:rPr>
          <w:rFonts w:ascii="Times New Roman" w:eastAsia="华文仿宋"/>
          <w:sz w:val="28"/>
        </w:rPr>
      </w:pPr>
      <w:r>
        <w:rPr>
          <w:rFonts w:hint="eastAsia" w:ascii="Times New Roman" w:eastAsia="华文仿宋"/>
          <w:sz w:val="28"/>
        </w:rPr>
        <w:t>2、学校与老师对家委会的引导，极少提及“管理”与“监督”，模糊家委会代表谁、为谁负责等根本问题；更多的是向家长提要求，令家委会重点发挥“辅助”、“执行”，甚至“替代”学校和老师的工作；从而养成了一些老师的惰性，造成了一些学校责任的推诿和转移。</w:t>
      </w:r>
    </w:p>
    <w:p>
      <w:pPr>
        <w:rPr>
          <w:rFonts w:ascii="Times New Roman" w:eastAsia="华文仿宋"/>
          <w:sz w:val="28"/>
        </w:rPr>
      </w:pPr>
      <w:r>
        <w:rPr>
          <w:rFonts w:hint="eastAsia" w:ascii="Times New Roman" w:eastAsia="华文仿宋"/>
          <w:sz w:val="28"/>
        </w:rPr>
        <w:t>3、家长在上述两点现状基础上，普遍感到的疲惫与抱怨，已成为社会广泛共识，对教育形象、舆论环境，已经形成明显影响。</w:t>
      </w:r>
    </w:p>
    <w:p>
      <w:pPr>
        <w:rPr>
          <w:rFonts w:ascii="Times New Roman" w:eastAsia="华文仿宋"/>
          <w:sz w:val="28"/>
        </w:rPr>
      </w:pPr>
      <w:r>
        <w:rPr>
          <w:rFonts w:hint="eastAsia" w:ascii="Times New Roman" w:eastAsia="华文仿宋"/>
          <w:sz w:val="28"/>
        </w:rPr>
        <w:t>三、建议</w:t>
      </w:r>
    </w:p>
    <w:p>
      <w:pPr>
        <w:rPr>
          <w:rFonts w:ascii="Times New Roman" w:eastAsia="华文仿宋"/>
          <w:sz w:val="28"/>
        </w:rPr>
      </w:pPr>
      <w:r>
        <w:rPr>
          <w:rFonts w:hint="eastAsia" w:ascii="Times New Roman" w:eastAsia="华文仿宋"/>
          <w:sz w:val="28"/>
        </w:rPr>
        <w:t>严格贯彻《纲要》要求，依据文件指导精神及家委会各项功能的优先级别，对全市中小学家长委员会组建工作实施督导。我们建议：</w:t>
      </w:r>
    </w:p>
    <w:p>
      <w:pPr>
        <w:rPr>
          <w:rFonts w:ascii="Times New Roman" w:eastAsia="华文仿宋"/>
          <w:sz w:val="28"/>
        </w:rPr>
      </w:pPr>
      <w:r>
        <w:rPr>
          <w:rFonts w:hint="eastAsia" w:ascii="Times New Roman" w:eastAsia="华文仿宋"/>
          <w:sz w:val="28"/>
        </w:rPr>
        <w:t>信息对称，重点提示，是自发纠偏的有效手段。由教育局组织各学校主管领导，就家委会建设注意事项实施针对性培训，重点在于提示建设宗旨，避免执行偏差。再由各学校组织全校“家委公开课”，培训家委会成员，告知其家委会建设宗旨，主要职能，及家委权利、义务，使其充分知晓应如何履行家委职责。</w:t>
      </w:r>
    </w:p>
    <w:p>
      <w:pPr>
        <w:rPr>
          <w:rFonts w:ascii="Times New Roman" w:eastAsia="华文仿宋"/>
          <w:sz w:val="28"/>
        </w:rPr>
      </w:pPr>
      <w:r>
        <w:rPr>
          <w:rFonts w:hint="eastAsia" w:ascii="Times New Roman" w:eastAsia="华文仿宋"/>
          <w:sz w:val="28"/>
        </w:rPr>
        <w:t>“家委公开课”需下发纸质学习资料，家委保留正本以备随时查看工作细则与权利义务。课后回收家委签名回执，证明学校已履行告知与培训义务，家委已知晓其工作职能。</w:t>
      </w:r>
    </w:p>
    <w:p>
      <w:pPr>
        <w:rPr>
          <w:rFonts w:ascii="Times New Roman" w:eastAsia="华文仿宋"/>
          <w:sz w:val="28"/>
        </w:rPr>
      </w:pPr>
      <w:r>
        <w:rPr>
          <w:rFonts w:hint="eastAsia" w:ascii="Times New Roman" w:eastAsia="华文仿宋"/>
          <w:sz w:val="28"/>
        </w:rPr>
        <w:t>增设家委会与教育局直接沟通渠道（如投诉信箱、电子邮件、咨询电话等等），形成“必复”机制，家委的投诉或咨询应优先普通家长得到快速处理。对家委反应的情况，有问题及时纠正，有误解及时解答。抓住家长群体中的意见领袖影响力，有利于事半功倍的共建和谐校园，形成新型家校合作关系。</w:t>
      </w:r>
    </w:p>
    <w:p>
      <w:pPr>
        <w:rPr>
          <w:rFonts w:ascii="Times New Roman" w:eastAsia="华文仿宋"/>
          <w:sz w:val="28"/>
        </w:rPr>
      </w:pPr>
      <w:r>
        <w:rPr>
          <w:rFonts w:hint="eastAsia" w:ascii="Times New Roman" w:eastAsia="华文仿宋"/>
          <w:sz w:val="28"/>
        </w:rPr>
        <w:t>家委会建设工作，纳入各层级考核。教育局设立巡视组，抽查各校“家委公开课”执行情况，随机家委面谈调查，将家委会建设工作纳入学校综合考评。各学校内部设立家委会评分机制，家委对老师的评分，纳入该老师综合考评指标，且权重不能低于25%。</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家长参与学校的监督与管理工作，其基础很大程度来自学生的反馈，且应以立足本班、本年级为主。有些学校设立班级家委会、年级家委会、学校家委会这种多层级家委系统，其职能权利越集中，参与监督、管理的功能性就越差，反而影响了信息直接从基础班级向校方传达的流畅性、直接性。所以，建议取消各校多层级家委会模式，仅保留以班级为单位的家委会组织，坚持扁平化的直接交流方式。</w:t>
      </w:r>
    </w:p>
    <w:p>
      <w:pPr>
        <w:rPr>
          <w:rFonts w:ascii="Times New Roman" w:eastAsia="华文仿宋"/>
          <w:sz w:val="32"/>
        </w:rPr>
      </w:pPr>
      <w:r>
        <w:rPr>
          <w:rFonts w:hint="eastAsia" w:ascii="Times New Roman" w:eastAsia="华文仿宋"/>
          <w:sz w:val="32"/>
        </w:rPr>
        <w:t>10、建议第20180762号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关于中小学课堂教学避免过度使用多媒体的建议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孙湧(共1名)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承办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一、存在问题</w:t>
      </w:r>
    </w:p>
    <w:p>
      <w:pPr>
        <w:rPr>
          <w:rFonts w:ascii="Times New Roman" w:eastAsia="华文仿宋"/>
          <w:sz w:val="28"/>
        </w:rPr>
      </w:pPr>
      <w:r>
        <w:rPr>
          <w:rFonts w:hint="eastAsia" w:ascii="Times New Roman" w:eastAsia="华文仿宋"/>
          <w:sz w:val="28"/>
        </w:rPr>
        <w:t>随着现代科技的发展，集声音，动画，文字于一体的多媒体课程教学已成为今日课堂教学的主流。不容否认，恰当运用多媒体教学的确会给课堂教学带来益处。反之亦然。</w:t>
      </w:r>
    </w:p>
    <w:p>
      <w:pPr>
        <w:rPr>
          <w:rFonts w:ascii="Times New Roman" w:eastAsia="华文仿宋"/>
          <w:sz w:val="28"/>
        </w:rPr>
      </w:pPr>
      <w:r>
        <w:rPr>
          <w:rFonts w:hint="eastAsia" w:ascii="Times New Roman" w:eastAsia="华文仿宋"/>
          <w:sz w:val="28"/>
        </w:rPr>
        <w:t>1、过度依赖多媒体课堂教学，不利于教师因材施教，师生难以交流互动。新课标倡导自主、合作、探究的学习方式，教师要运用自己的人格魅力去感召学生，传达自身的情感体验，去激发学生的学习兴趣。其实，多媒体教学中“人”与“机”的交流是单向的，缺乏情感。学生看着荧屏上的汉字和图像。教师忙着操作机器，播放事先制作好的课件，既不能深入学生中间，了解学生的知识掌握情况，无法书写恰当的板书，结果教师变成了放映员，无法形成并严重妨碍师生的课堂情感互动。</w:t>
      </w:r>
    </w:p>
    <w:p>
      <w:pPr>
        <w:rPr>
          <w:rFonts w:ascii="Times New Roman" w:eastAsia="华文仿宋"/>
          <w:sz w:val="28"/>
        </w:rPr>
      </w:pPr>
      <w:r>
        <w:rPr>
          <w:rFonts w:hint="eastAsia" w:ascii="Times New Roman" w:eastAsia="华文仿宋"/>
          <w:sz w:val="28"/>
        </w:rPr>
        <w:t>2、多媒体课件信息容量大，学生只能走马观花，无法拓展创新思维，更难知识消化与巩固。使用课件教学，大多采用拿来主义，看见人家的课件，似乎张张都好，难以取舍。结果造成课堂信息量大，过多的资料令人目不暇接，有时学生还没有反应过来，新的一幕又出现了。有些重要的内容学生还未抄完就一闪而过，不少多媒体教学课堂经常出现学生笔记不完整，甚至无笔记，导致学生课后无法复习。</w:t>
      </w:r>
    </w:p>
    <w:p>
      <w:pPr>
        <w:rPr>
          <w:rFonts w:ascii="Times New Roman" w:eastAsia="华文仿宋"/>
          <w:sz w:val="28"/>
        </w:rPr>
      </w:pPr>
      <w:r>
        <w:rPr>
          <w:rFonts w:hint="eastAsia" w:ascii="Times New Roman" w:eastAsia="华文仿宋"/>
          <w:sz w:val="28"/>
        </w:rPr>
        <w:t>3、严重影响学生健康,特别是视力弱化问题。孩子眼睛因为年龄小而十分稚嫩，现在中小学学生学习负担过重，长时间用眼导致眼睛疲劳得不到有效缓解，容易发展为视力低下。保护学生视力和预防近视眼，是当前十分重要的问题。</w:t>
      </w:r>
    </w:p>
    <w:p>
      <w:pPr>
        <w:rPr>
          <w:rFonts w:ascii="Times New Roman" w:eastAsia="华文仿宋"/>
          <w:sz w:val="28"/>
        </w:rPr>
      </w:pPr>
      <w:r>
        <w:rPr>
          <w:rFonts w:hint="eastAsia" w:ascii="Times New Roman" w:eastAsia="华文仿宋"/>
          <w:sz w:val="28"/>
        </w:rPr>
        <w:t>当前多媒体教学充斥课堂主流教学，中小学教学过度使用多媒体问题，是引发学生高发近视的一个重要原因，只会进一步加剧学生视力的下降，不考虑学生视力情况的幻灯片花花绿绿，字体颜色变化多端，不顾及学生是否能看的清楚。更为糟糕的是，采用多媒体教学，教室必须关门关窗，拉上窗帘，使得教室光线昏暗,学生很难做笔记,看书颇吃力。长此下去，视力自然下降，身心受到影响，健康自然受损。</w:t>
      </w:r>
    </w:p>
    <w:p>
      <w:pPr>
        <w:rPr>
          <w:rFonts w:ascii="Times New Roman" w:eastAsia="华文仿宋"/>
          <w:sz w:val="28"/>
        </w:rPr>
      </w:pPr>
      <w:r>
        <w:rPr>
          <w:rFonts w:hint="eastAsia" w:ascii="Times New Roman" w:eastAsia="华文仿宋"/>
          <w:sz w:val="28"/>
        </w:rPr>
        <w:t>4、多媒体教学难以适应现行高考改革。目前的高考主体还是一支笔+一张考试卷+一张答卷+一份答题卡。如果学生过度依赖多媒体教学环境，长期相伴的形象思维就会扼制学生的创新逻辑思维能力，不利于学生参加和适应高考。毕竟高考除了要用脑之外，还需考生动笔答题。很难想象，习惯于多媒体教学方式的考生能在高考发挥佳绩。</w:t>
      </w:r>
    </w:p>
    <w:p>
      <w:pPr>
        <w:rPr>
          <w:rFonts w:ascii="Times New Roman" w:eastAsia="华文仿宋"/>
          <w:sz w:val="28"/>
        </w:rPr>
      </w:pPr>
      <w:r>
        <w:rPr>
          <w:rFonts w:hint="eastAsia" w:ascii="Times New Roman" w:eastAsia="华文仿宋"/>
          <w:sz w:val="28"/>
        </w:rPr>
        <w:t>二、建议</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多媒体课堂教学只是对传统课堂教学模式的一种补充，要关心和爱护孩子们的眼睛，绝对不能要求课堂教学的全覆盖，过度使用多媒体教学手段，只会引发种种弊端。</w:t>
      </w:r>
    </w:p>
    <w:p>
      <w:pPr>
        <w:rPr>
          <w:rFonts w:ascii="Times New Roman" w:eastAsia="华文仿宋"/>
          <w:sz w:val="32"/>
        </w:rPr>
      </w:pPr>
      <w:r>
        <w:rPr>
          <w:rFonts w:hint="eastAsia" w:ascii="Times New Roman" w:eastAsia="华文仿宋"/>
          <w:sz w:val="32"/>
        </w:rPr>
        <w:t>11、建议第20180552号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关于重视义务教育阶段学生午餐午休问題的建议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李学金、汤洪波、李军、汪桂花、张育彪、刘亚菁、刘彩云、丘伟兰、张平、刘宝瑞、林卫华、陈亚妹、袁长杏、廖志仁、黄翔(共15名)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承办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中小学学生午餐对一个在校孩子是十分重要，因为许多家长早上起来由于赶着上班和送孩子上学，早餐基本是简单应付，致使早餐的营养价值很难满足学生的身体需求，所以午餐对于在校孩子尤为重要，午餐成为了一天中最重要的一顿饭。</w:t>
      </w:r>
    </w:p>
    <w:p>
      <w:pPr>
        <w:rPr>
          <w:rFonts w:ascii="Times New Roman" w:eastAsia="华文仿宋"/>
          <w:sz w:val="28"/>
        </w:rPr>
      </w:pPr>
      <w:r>
        <w:rPr>
          <w:rFonts w:hint="eastAsia" w:ascii="Times New Roman" w:eastAsia="华文仿宋"/>
          <w:sz w:val="28"/>
        </w:rPr>
        <w:t>有一些家长因为上班或家离学校较远的原因，把孩子送到午托班去解决午餐的问題。有的家庭里还有爷爷、奶奶、保姆或全职妈妈在家里给孩子做饭，就把孩子接回家吃午饭。还有一部分的家长会把孩子送到学校的午托班。</w:t>
      </w:r>
    </w:p>
    <w:p>
      <w:pPr>
        <w:rPr>
          <w:rFonts w:ascii="Times New Roman" w:eastAsia="华文仿宋"/>
          <w:sz w:val="28"/>
        </w:rPr>
      </w:pPr>
      <w:r>
        <w:rPr>
          <w:rFonts w:hint="eastAsia" w:ascii="Times New Roman" w:eastAsia="华文仿宋"/>
          <w:sz w:val="28"/>
        </w:rPr>
        <w:t>据了解，深圳原关外的中小学大部分都没有设置学生食堂，主要原因是以前的建设标准低，满足不了学生就餐的需求。有很多学生家长反映，一天接送小孩就有8趟，中午急急忙忙吃完饭又要急急忙忙送回学校，小孩中午休息时间不够直接影响下午上课质量。</w:t>
      </w:r>
    </w:p>
    <w:p>
      <w:pPr>
        <w:rPr>
          <w:rFonts w:ascii="Times New Roman" w:eastAsia="华文仿宋"/>
          <w:sz w:val="28"/>
        </w:rPr>
      </w:pPr>
      <w:r>
        <w:rPr>
          <w:rFonts w:hint="eastAsia" w:ascii="Times New Roman" w:eastAsia="华文仿宋"/>
          <w:sz w:val="28"/>
        </w:rPr>
        <w:t>根据《深圳市普通中小学校建设标准指引》第十三条至第十七条规定：教职工和学生食堂，小学按生均使用面积0.8平方米设置，九年制学校、初级中学、高级中学按生均使用面积1平方米设置。</w:t>
      </w:r>
    </w:p>
    <w:p>
      <w:pPr>
        <w:rPr>
          <w:rFonts w:ascii="Times New Roman" w:eastAsia="华文仿宋"/>
          <w:sz w:val="28"/>
        </w:rPr>
      </w:pPr>
      <w:r>
        <w:rPr>
          <w:rFonts w:hint="eastAsia" w:ascii="Times New Roman" w:eastAsia="华文仿宋"/>
          <w:sz w:val="28"/>
        </w:rPr>
        <w:t>2017年8月，深圳市教育局下发了“关于进一步做好义务教育阶段学生午餐午休工作的通知"，要求贯彻落实2017年市政府重点工作“推进有条件的中小学提供在校午托服务"，进一步做好义务教育阶段学生午餐午休工作，要求推进学生校内午餐午休工作和多方式改善校内午餐午休条件。</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建议由相关部门，对深圳中小学落实推进在校午托服务工作进行督促和检查，按现有标准新建或扩建学生食堂，切实保障学生的营养与健康问题。</w:t>
      </w:r>
    </w:p>
    <w:p>
      <w:pPr>
        <w:rPr>
          <w:rFonts w:ascii="Times New Roman" w:eastAsia="华文仿宋"/>
          <w:sz w:val="32"/>
        </w:rPr>
      </w:pPr>
      <w:r>
        <w:rPr>
          <w:rFonts w:hint="eastAsia" w:ascii="Times New Roman" w:eastAsia="华文仿宋"/>
          <w:sz w:val="32"/>
        </w:rPr>
        <w:t>12、建议第20180620号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关于进一步加强我市教育工作的建议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周建明(福田)、郭丽、张林泉、韩东、郑金雄、许介川、衷敬高、胡春华、金燕、熊永强、李苏华、林崇顺、黄文辉、方成群、刘梦龙、江汉、管小明(共17名)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承办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为进一步加强我市的教育工作，切实提高我市教育质量、促进教育机构的健康发展，我认为应该做好以下几点:</w:t>
      </w:r>
    </w:p>
    <w:p>
      <w:pPr>
        <w:rPr>
          <w:rFonts w:ascii="Times New Roman" w:eastAsia="华文仿宋"/>
          <w:sz w:val="28"/>
        </w:rPr>
      </w:pPr>
      <w:r>
        <w:rPr>
          <w:rFonts w:hint="eastAsia" w:ascii="Times New Roman" w:eastAsia="华文仿宋"/>
          <w:sz w:val="28"/>
        </w:rPr>
        <w:t>一、切实抓好教育队伍建设，不断提升教育队伍素质：</w:t>
      </w:r>
    </w:p>
    <w:p>
      <w:pPr>
        <w:rPr>
          <w:rFonts w:ascii="Times New Roman" w:eastAsia="华文仿宋"/>
          <w:sz w:val="28"/>
        </w:rPr>
      </w:pPr>
      <w:r>
        <w:rPr>
          <w:rFonts w:hint="eastAsia" w:ascii="Times New Roman" w:eastAsia="华文仿宋"/>
          <w:sz w:val="28"/>
        </w:rPr>
        <w:t>1）、切实加强师风师德的教育。教育工作者作为教育事业第一线工作者具有表率作用，故师风师德的加强是首当其冲。教育机构应成立师风师德的建设领导小组，制定师风师德建设的规章制度，严格规范教育工作者的师德行为和品行操守，教育机构应结合实际、多渠道、多层次地开展师风师德教育。</w:t>
      </w:r>
    </w:p>
    <w:p>
      <w:pPr>
        <w:rPr>
          <w:rFonts w:ascii="Times New Roman" w:eastAsia="华文仿宋"/>
          <w:sz w:val="28"/>
        </w:rPr>
      </w:pPr>
      <w:r>
        <w:rPr>
          <w:rFonts w:hint="eastAsia" w:ascii="Times New Roman" w:eastAsia="华文仿宋"/>
          <w:sz w:val="28"/>
        </w:rPr>
        <w:t>2）、切实加强教育工作者的业务学习。首先是落实好教育工作者的培训；其次是落实好教研学习制度，做到业务学习有计划、有专题发言稿存档、有记录；再次是落实好教育工作者的自学能力。</w:t>
      </w:r>
    </w:p>
    <w:p>
      <w:pPr>
        <w:rPr>
          <w:rFonts w:ascii="Times New Roman" w:eastAsia="华文仿宋"/>
          <w:sz w:val="28"/>
        </w:rPr>
      </w:pPr>
      <w:r>
        <w:rPr>
          <w:rFonts w:hint="eastAsia" w:ascii="Times New Roman" w:eastAsia="华文仿宋"/>
          <w:sz w:val="28"/>
        </w:rPr>
        <w:t>3）、切实加强骨干教育工作者和学科带头人的表率作用，发挥骨干教育工作者的示范及引领作用。</w:t>
      </w:r>
    </w:p>
    <w:p>
      <w:pPr>
        <w:rPr>
          <w:rFonts w:ascii="Times New Roman" w:eastAsia="华文仿宋"/>
          <w:sz w:val="28"/>
        </w:rPr>
      </w:pPr>
      <w:r>
        <w:rPr>
          <w:rFonts w:hint="eastAsia" w:ascii="Times New Roman" w:eastAsia="华文仿宋"/>
          <w:sz w:val="28"/>
        </w:rPr>
        <w:t>4）、切实提高教育工作者的学历水平和教育教学技能。</w:t>
      </w:r>
    </w:p>
    <w:p>
      <w:pPr>
        <w:rPr>
          <w:rFonts w:ascii="Times New Roman" w:eastAsia="华文仿宋"/>
          <w:sz w:val="28"/>
        </w:rPr>
      </w:pPr>
      <w:r>
        <w:rPr>
          <w:rFonts w:hint="eastAsia" w:ascii="Times New Roman" w:eastAsia="华文仿宋"/>
          <w:sz w:val="28"/>
        </w:rPr>
        <w:t>二、抓常规，规范教学行为：</w:t>
      </w:r>
    </w:p>
    <w:p>
      <w:pPr>
        <w:rPr>
          <w:rFonts w:ascii="Times New Roman" w:eastAsia="华文仿宋"/>
          <w:sz w:val="28"/>
        </w:rPr>
      </w:pPr>
      <w:r>
        <w:rPr>
          <w:rFonts w:hint="eastAsia" w:ascii="Times New Roman" w:eastAsia="华文仿宋"/>
          <w:sz w:val="28"/>
        </w:rPr>
        <w:t>教学常规管理是教育机构管理中最基础、最重要的工作。加强教学常规管理，树立高度的责任心和质量意识，对教育工作者备课、上课、作业的布置与批改、课外辅导、学生成绩的考核与评价等教学基本环节提出明确具体的要求，并建立考评制度，严格考核办法，把教育工作者教学常规工作业绩与年度考核、评优、评模、评职等挂钩。</w:t>
      </w:r>
    </w:p>
    <w:p>
      <w:pPr>
        <w:rPr>
          <w:rFonts w:ascii="Times New Roman" w:eastAsia="华文仿宋"/>
          <w:sz w:val="28"/>
        </w:rPr>
      </w:pPr>
      <w:r>
        <w:rPr>
          <w:rFonts w:hint="eastAsia" w:ascii="Times New Roman" w:eastAsia="华文仿宋"/>
          <w:sz w:val="28"/>
        </w:rPr>
        <w:t>三、抓评价，促进师生共同发展：</w:t>
      </w:r>
    </w:p>
    <w:p>
      <w:pPr>
        <w:rPr>
          <w:rFonts w:ascii="Times New Roman" w:eastAsia="华文仿宋"/>
          <w:sz w:val="28"/>
        </w:rPr>
      </w:pPr>
      <w:r>
        <w:rPr>
          <w:rFonts w:hint="eastAsia" w:ascii="Times New Roman" w:eastAsia="华文仿宋"/>
          <w:sz w:val="28"/>
        </w:rPr>
        <w:t>各教学机构要注重评价促进学生发展、教育工作者提高和教学改革的功能。要发挥评价的正确导向作用，使评价有利于课堂教学改革，有利于提高教育教学质量，有利于全面推进素质教育。</w:t>
      </w:r>
    </w:p>
    <w:p>
      <w:pPr>
        <w:rPr>
          <w:rFonts w:ascii="Times New Roman" w:eastAsia="华文仿宋"/>
          <w:sz w:val="28"/>
        </w:rPr>
      </w:pPr>
      <w:r>
        <w:rPr>
          <w:rFonts w:hint="eastAsia" w:ascii="Times New Roman" w:eastAsia="华文仿宋"/>
          <w:sz w:val="28"/>
        </w:rPr>
        <w:t>1）、建立有利于教育工作者主动发展的评价机制。要改变长期以来以学生学习成绩作为评定教育工作者教学能力的唯一标准的做法，应建立起多元的、符合素质教育思想的、有利于教育工作者成长的新型教育工作者评价标准。</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2）、建立有利于学生自主发展的评价机制。学生评价，主要应发现和开发学生的潜能，帮助学生树立自信心，促进学生积极主动地发展。在整个学生评价过程中，要做到：评价指标多元化、评价方式民主化、评价机会多次化、评价内容合理化。应采取自评、互评、小组评、家长评、教育工作者评相结合的形式。教育机构要充分利用学生成长记录，在学生发展过程中做好指导和记载工作，为每个学生做出全面、客观的评价。</w:t>
      </w:r>
    </w:p>
    <w:p>
      <w:pPr>
        <w:rPr>
          <w:rFonts w:ascii="Times New Roman" w:eastAsia="华文仿宋"/>
          <w:sz w:val="32"/>
        </w:rPr>
      </w:pPr>
      <w:r>
        <w:rPr>
          <w:rFonts w:hint="eastAsia" w:ascii="Times New Roman" w:eastAsia="华文仿宋"/>
          <w:sz w:val="32"/>
        </w:rPr>
        <w:t>13、建议第20180638号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关于加强对未成年人网络安全教育的建议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张路玉、许雪辉、刘文灿、何彩梅、陈志勇、邬洪、蔡常福、黄伟忠、高骊(共9名)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承办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未来已来”，随着互联网时代的到来与普及，网络已变成日常生活中不可缺少的重要组成部分，而且使用网络的人群低年龄化现象也越来越明显。据初步调查，以某区为例，小学生45.51%已拥有自己的移动设备，初中生有59.17%，高中生86.11%，中小学生使用移动设备的需求，音乐、视频与社交排名前三位。遇到感兴趣的问题,中小学生最常用的前四种解决方式:通过论坛或贴吧求助的中小学生最多，达到82.7%；其次是上网查文字资料，为75.3%；66.6%的中小学生选择问父母；52.09%的中小学生选择QQ或微信问同学；47.05%的中小学生选择问老师。由此可见，网络不仅改变了成年人的生活与工作，也在影响着中小学生的学习与生活，成为他们成长中不可分割的一部</w:t>
      </w:r>
      <w:r>
        <w:rPr>
          <w:rFonts w:hint="eastAsia" w:ascii="Times New Roman" w:eastAsia="华文仿宋"/>
          <w:sz w:val="28"/>
          <w:lang w:val="en-US" w:eastAsia="zh-CN"/>
        </w:rPr>
        <w:t>分</w:t>
      </w:r>
      <w:r>
        <w:rPr>
          <w:rFonts w:hint="eastAsia" w:ascii="Times New Roman" w:eastAsia="华文仿宋"/>
          <w:sz w:val="28"/>
        </w:rPr>
        <w:t>。</w:t>
      </w:r>
    </w:p>
    <w:p>
      <w:pPr>
        <w:rPr>
          <w:rFonts w:ascii="Times New Roman" w:eastAsia="华文仿宋"/>
          <w:sz w:val="28"/>
        </w:rPr>
      </w:pPr>
      <w:r>
        <w:rPr>
          <w:rFonts w:hint="eastAsia" w:ascii="Times New Roman" w:eastAsia="华文仿宋"/>
          <w:sz w:val="28"/>
        </w:rPr>
        <w:t>但是，相对于中小学生使用网络的频率而言，对他们的网络安全教育却非常滞后。中小学生在网络上受骗的案件常有发生。如何保护他们，让他们健康成长，据初步了解，目前，全市还没有一个部门专业针对中小学生的网络安全教育开展过系统的培训。因此，建议相关部门要重视对中小学生的网络安全教育。</w:t>
      </w:r>
    </w:p>
    <w:p>
      <w:pPr>
        <w:rPr>
          <w:rFonts w:ascii="Times New Roman" w:eastAsia="华文仿宋"/>
          <w:sz w:val="28"/>
        </w:rPr>
      </w:pPr>
      <w:r>
        <w:rPr>
          <w:rFonts w:hint="eastAsia" w:ascii="Times New Roman" w:eastAsia="华文仿宋"/>
          <w:sz w:val="28"/>
        </w:rPr>
        <w:t>一、由市教育行政部门牵头，研究出台中小学生（幼儿园）网络安全教育系列读本教材；</w:t>
      </w:r>
    </w:p>
    <w:p>
      <w:pPr>
        <w:rPr>
          <w:rFonts w:ascii="Times New Roman" w:eastAsia="华文仿宋"/>
          <w:sz w:val="28"/>
        </w:rPr>
      </w:pPr>
      <w:r>
        <w:rPr>
          <w:rFonts w:hint="eastAsia" w:ascii="Times New Roman" w:eastAsia="华文仿宋"/>
          <w:sz w:val="28"/>
        </w:rPr>
        <w:t>二、将中小学生（幼儿园）网络安全教育课程纳入学校（幼儿园）安全教育课程体系，并规定一定的课时量。</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三、针对不同年龄阶段的学生开展各自不同的网络安全教育内容，通过网络安全教育提升学生网络素养。</w:t>
      </w:r>
    </w:p>
    <w:p>
      <w:pPr>
        <w:rPr>
          <w:rFonts w:ascii="Times New Roman" w:eastAsia="华文仿宋"/>
          <w:sz w:val="32"/>
        </w:rPr>
      </w:pPr>
      <w:r>
        <w:rPr>
          <w:rFonts w:hint="eastAsia" w:ascii="Times New Roman" w:eastAsia="华文仿宋"/>
          <w:sz w:val="32"/>
        </w:rPr>
        <w:t>14、建议第20180716号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关于推动深圳市特殊儿童融合教育发展的建议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伍雪玲、方芳、李继朝、林圳文、卢金炮、刘建琪、陈春生、陈钢民、张桂服、刘波、黄泽锋、奚蓉、王海龙、李咏霞、卢旭蕾、韩春莲、谢作正、王晓泸、许少琼、杨瑞、杨乖进、张育彪、马群涛、刘铁榜、陆华、张莉(共26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教育局,残联,妇联</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事由：融合教育是特殊儿童教育发展的必然趋势，也是一个国家或地区文明程度的重要标志。据了解，美国的融合教育比例为100%，瑞典为99%，台湾地区为94%。然而，根据调研，我国的特殊儿童教育发展不容乐观，远远落后于西方发达国家30年。</w:t>
      </w:r>
    </w:p>
    <w:p>
      <w:pPr>
        <w:rPr>
          <w:rFonts w:ascii="Times New Roman" w:eastAsia="华文仿宋"/>
          <w:sz w:val="28"/>
        </w:rPr>
      </w:pPr>
      <w:r>
        <w:rPr>
          <w:rFonts w:hint="eastAsia" w:ascii="Times New Roman" w:eastAsia="华文仿宋"/>
          <w:sz w:val="28"/>
        </w:rPr>
        <w:t>今年1月11日，国务院第161次常务会议修订通过的《残疾人教育条例》提出国家保障残疾人享有平等接受教育的权利，禁止任何基于残疾的教育歧视；积极推进融合教育，根据残疾人的残疾类别和接受能力，采取普通教育方式或者特殊教育方式，优先采取普通教育方式。</w:t>
      </w:r>
    </w:p>
    <w:p>
      <w:pPr>
        <w:rPr>
          <w:rFonts w:ascii="Times New Roman" w:eastAsia="华文仿宋"/>
          <w:sz w:val="28"/>
        </w:rPr>
      </w:pPr>
      <w:r>
        <w:rPr>
          <w:rFonts w:hint="eastAsia" w:ascii="Times New Roman" w:eastAsia="华文仿宋"/>
          <w:sz w:val="28"/>
        </w:rPr>
        <w:t>去年5月，深圳市教育局颁发系列文件明确元平学校为市特殊教育指导中心，各区教育部门建立特殊教育指导中心，同时也注明了市、区特殊教育指导中心、普通学校、特殊教育学校之间的职责与功能，进一步加强特殊学生随班就读工作的落后步伐。同年9月，据信息深圳市教育局将在10个行政区的11所普通学校建立特教班，以及在31所学校建立资源教室。</w:t>
      </w:r>
    </w:p>
    <w:p>
      <w:pPr>
        <w:rPr>
          <w:rFonts w:ascii="Times New Roman" w:eastAsia="华文仿宋"/>
          <w:sz w:val="28"/>
        </w:rPr>
      </w:pPr>
      <w:r>
        <w:rPr>
          <w:rFonts w:hint="eastAsia" w:ascii="Times New Roman" w:eastAsia="华文仿宋"/>
          <w:sz w:val="28"/>
        </w:rPr>
        <w:t>我们非常感恩深圳市教育系统为特殊需要孩子接受普通义务教育所做的努力。为了解深圳市融合教育现状，应《残疾人教育条例》提出有效建议，今年2月份，我们面向深圳市在普校就读特殊需要学生家长展开调研，截止时间到3月12日，该问卷共收集到深圳市9个行政区76所学校，108名家长意见，就现状调研数据分析如下：</w:t>
      </w:r>
    </w:p>
    <w:p>
      <w:pPr>
        <w:rPr>
          <w:rFonts w:ascii="Times New Roman" w:eastAsia="华文仿宋"/>
          <w:sz w:val="28"/>
        </w:rPr>
      </w:pPr>
      <w:r>
        <w:rPr>
          <w:rFonts w:hint="eastAsia" w:ascii="Times New Roman" w:eastAsia="华文仿宋"/>
          <w:sz w:val="28"/>
        </w:rPr>
        <w:t>问题：一、大多数普校的特殊教育支持力度不足</w:t>
      </w:r>
    </w:p>
    <w:p>
      <w:pPr>
        <w:rPr>
          <w:rFonts w:ascii="Times New Roman" w:eastAsia="华文仿宋"/>
          <w:sz w:val="28"/>
        </w:rPr>
      </w:pPr>
      <w:r>
        <w:rPr>
          <w:rFonts w:hint="eastAsia" w:ascii="Times New Roman" w:eastAsia="华文仿宋"/>
          <w:sz w:val="28"/>
        </w:rPr>
        <w:t>1、数据显示，特殊需要孩子所就读的普通学校，仅有28.3%的学校设有针对特殊需要学生的支持，如：资源教室、资源老师、随班就读支援或特殊班，绝大多数的学校（占71.3%）没有任何特殊教育支援！</w:t>
      </w:r>
    </w:p>
    <w:p>
      <w:pPr>
        <w:rPr>
          <w:rFonts w:ascii="Times New Roman" w:eastAsia="华文仿宋"/>
          <w:sz w:val="28"/>
        </w:rPr>
      </w:pPr>
      <w:r>
        <w:rPr>
          <w:rFonts w:hint="eastAsia" w:ascii="Times New Roman" w:eastAsia="华文仿宋"/>
          <w:sz w:val="28"/>
        </w:rPr>
        <w:t>2、《深圳市普通学校特殊教育资源教室建设与管理办法》（以下简称“《管理办法》”）中提出：随班就读残疾学生达到5人的普通学校，一般应设立资源教室。据调研数据显示，有59.38%的学校特殊需要学生已达到5人，却仅有19.44%的学校设有资源教室，即有39.94%的学校已达到设立资源教室的要求仍未设立。</w:t>
      </w:r>
    </w:p>
    <w:p>
      <w:pPr>
        <w:rPr>
          <w:rFonts w:ascii="Times New Roman" w:eastAsia="华文仿宋"/>
          <w:sz w:val="28"/>
        </w:rPr>
      </w:pPr>
      <w:r>
        <w:rPr>
          <w:rFonts w:hint="eastAsia" w:ascii="Times New Roman" w:eastAsia="华文仿宋"/>
          <w:sz w:val="28"/>
        </w:rPr>
        <w:t>二、已有的融合教育资源使用率低</w:t>
      </w:r>
    </w:p>
    <w:p>
      <w:pPr>
        <w:rPr>
          <w:rFonts w:ascii="Times New Roman" w:eastAsia="华文仿宋"/>
          <w:sz w:val="28"/>
        </w:rPr>
      </w:pPr>
      <w:r>
        <w:rPr>
          <w:rFonts w:hint="eastAsia" w:ascii="Times New Roman" w:eastAsia="华文仿宋"/>
          <w:sz w:val="28"/>
        </w:rPr>
        <w:t>1、虽在《深圳市教育局关于进一步加强残疾儿童少年随班就读工作的指导意见》（以下简称“《指导意见》”）中提出：义务教育阶段各类附设特教班学生、随班就读学生、送教上门学生涉及的生均公用经费，均按普通学校生均公用经费标准的10倍拨付。但是在调研的数据和访谈中了解到，大多数学校以及家长，均不清楚有10倍教育经费的政策包括其申请方式。数据显示，仅有37.5%在普校随班就读学生获得10倍教育经费，有9.38%没有获得10倍教育经费，更有53.13%不清楚教育经费的情况。</w:t>
      </w:r>
    </w:p>
    <w:p>
      <w:pPr>
        <w:rPr>
          <w:rFonts w:ascii="Times New Roman" w:eastAsia="华文仿宋"/>
          <w:sz w:val="28"/>
        </w:rPr>
      </w:pPr>
      <w:r>
        <w:rPr>
          <w:rFonts w:hint="eastAsia" w:ascii="Times New Roman" w:eastAsia="华文仿宋"/>
          <w:sz w:val="28"/>
        </w:rPr>
        <w:t>据《指导意见》提出：各级教育行政部门要将随班就读工作的经费纳入财政预算，保障随班就读工作专职人员、师资培训、资源配置及有关活动等所需经费。10倍经费的投入，虽为专款专用，却无使用的指引方法。大多数学校亦缺乏有效途径和方式使用随班就读工作的专款。数据显示，62.5%的融合教育资源为聘请特教助理/资源老师；却仅有15.63%用于开展校园教育、融合活动；9.38%用于开展教师在职培训或开展家长工作如提供咨询与指导服务。</w:t>
      </w:r>
    </w:p>
    <w:p>
      <w:pPr>
        <w:rPr>
          <w:rFonts w:ascii="Times New Roman" w:eastAsia="华文仿宋"/>
          <w:sz w:val="28"/>
        </w:rPr>
      </w:pPr>
      <w:r>
        <w:rPr>
          <w:rFonts w:hint="eastAsia" w:ascii="Times New Roman" w:eastAsia="华文仿宋"/>
          <w:sz w:val="28"/>
        </w:rPr>
        <w:t>据《管理办法》所述，资源教室是指在普通学校中设置，专为在普通学校随班就读的特殊儿童少年提供适合其特殊需要的个别化教育的场所。其应具备开展特殊教育咨询、测查、评估、建档；提供支持性教育环境和条件；开展普通教师、学生家长和有关社区工作人员的培训等功能。而在调研的数据中，仅有31.2%的学生参与评估，拟定个别化教育，31.2%的家长得到咨询及辅导。资源的教室的功能未能高效的使用。</w:t>
      </w:r>
    </w:p>
    <w:p>
      <w:pPr>
        <w:rPr>
          <w:rFonts w:ascii="Times New Roman" w:eastAsia="华文仿宋"/>
          <w:sz w:val="28"/>
        </w:rPr>
      </w:pPr>
      <w:r>
        <w:rPr>
          <w:rFonts w:hint="eastAsia" w:ascii="Times New Roman" w:eastAsia="华文仿宋"/>
          <w:sz w:val="28"/>
        </w:rPr>
        <w:t>融合教育是一条长远的路，需要大力地推进，齐心努力才能有所成效。特殊需要孩子的随班就读，更是需要通过建立专业化的支持体系，才得以确保他们能够在普通教育系统中享受同样优质的教育！孩子的成长是不能等的，就我市融合教育现状，守望融合教育推动小组与有关专家一起讨论分析，寻找改进措施，提出以下几点建议：</w:t>
      </w:r>
    </w:p>
    <w:p>
      <w:pPr>
        <w:rPr>
          <w:rFonts w:ascii="Times New Roman" w:eastAsia="华文仿宋"/>
          <w:sz w:val="28"/>
        </w:rPr>
      </w:pPr>
      <w:r>
        <w:rPr>
          <w:rFonts w:hint="eastAsia" w:ascii="Times New Roman" w:eastAsia="华文仿宋"/>
          <w:sz w:val="28"/>
        </w:rPr>
        <w:t>建议一：</w:t>
      </w:r>
    </w:p>
    <w:p>
      <w:pPr>
        <w:rPr>
          <w:rFonts w:ascii="Times New Roman" w:eastAsia="华文仿宋"/>
          <w:sz w:val="28"/>
        </w:rPr>
      </w:pPr>
      <w:r>
        <w:rPr>
          <w:rFonts w:hint="eastAsia" w:ascii="Times New Roman" w:eastAsia="华文仿宋"/>
          <w:sz w:val="28"/>
        </w:rPr>
        <w:t>（一）、召开深圳市特殊教育提升计划的家长推介会</w:t>
      </w:r>
    </w:p>
    <w:p>
      <w:pPr>
        <w:rPr>
          <w:rFonts w:ascii="Times New Roman" w:eastAsia="华文仿宋"/>
          <w:sz w:val="28"/>
        </w:rPr>
      </w:pPr>
      <w:r>
        <w:rPr>
          <w:rFonts w:hint="eastAsia" w:ascii="Times New Roman" w:eastAsia="华文仿宋"/>
          <w:sz w:val="28"/>
        </w:rPr>
        <w:t>在支持特殊需要孩子上学路上家校合作非常重要，特殊需要学生的融合教育除了是教育局及学校的责任外，也是家长的责任。</w:t>
      </w:r>
    </w:p>
    <w:p>
      <w:pPr>
        <w:rPr>
          <w:rFonts w:ascii="Times New Roman" w:eastAsia="华文仿宋"/>
          <w:sz w:val="28"/>
        </w:rPr>
      </w:pPr>
      <w:r>
        <w:rPr>
          <w:rFonts w:hint="eastAsia" w:ascii="Times New Roman" w:eastAsia="华文仿宋"/>
          <w:sz w:val="28"/>
        </w:rPr>
        <w:t>期望透过召开家长推介会，让市、区相关特殊教育的负责人向已经在校随班就读的特殊需要学生家长及即将入学的新生家长一起座谈。向家长介绍特殊教育提升计划的具体实施，市、区教育局和试点学校的重要部署。并为10倍教育经费的使用提出具体指引方式，让精力及经费用在刀刃上，有效促进特殊需要学生随班就读工作。</w:t>
      </w:r>
    </w:p>
    <w:p>
      <w:pPr>
        <w:rPr>
          <w:rFonts w:ascii="Times New Roman" w:eastAsia="华文仿宋"/>
          <w:sz w:val="28"/>
        </w:rPr>
      </w:pPr>
      <w:r>
        <w:rPr>
          <w:rFonts w:hint="eastAsia" w:ascii="Times New Roman" w:eastAsia="华文仿宋"/>
          <w:sz w:val="28"/>
        </w:rPr>
        <w:t>（二）、建设专业师资队伍</w:t>
      </w:r>
    </w:p>
    <w:p>
      <w:pPr>
        <w:rPr>
          <w:rFonts w:ascii="Times New Roman" w:eastAsia="华文仿宋"/>
          <w:sz w:val="28"/>
        </w:rPr>
      </w:pPr>
      <w:r>
        <w:rPr>
          <w:rFonts w:hint="eastAsia" w:ascii="Times New Roman" w:eastAsia="华文仿宋"/>
          <w:sz w:val="28"/>
        </w:rPr>
        <w:t>有效的推行特殊需要学生随班就读工作，需要建立一个全面的社会支持体系，这个体系最核心的因素是专业师资队伍的建设。</w:t>
      </w:r>
    </w:p>
    <w:p>
      <w:pPr>
        <w:rPr>
          <w:rFonts w:ascii="Times New Roman" w:eastAsia="华文仿宋"/>
          <w:sz w:val="28"/>
        </w:rPr>
      </w:pPr>
      <w:r>
        <w:rPr>
          <w:rFonts w:hint="eastAsia" w:ascii="Times New Roman" w:eastAsia="华文仿宋"/>
          <w:sz w:val="28"/>
        </w:rPr>
        <w:t>出台管理制度，开展普通幼儿园、小学、中学的所有在职普通教师培训课程，将特殊教育课程设为教师继续教育的公共必修课，且不少于12 学时/年，以通过继续教育必修课的设置来提高其特殊教育专业知识储备。</w:t>
      </w:r>
    </w:p>
    <w:p>
      <w:pPr>
        <w:rPr>
          <w:rFonts w:ascii="Times New Roman" w:eastAsia="华文仿宋"/>
          <w:sz w:val="28"/>
        </w:rPr>
      </w:pPr>
      <w:r>
        <w:rPr>
          <w:rFonts w:hint="eastAsia" w:ascii="Times New Roman" w:eastAsia="华文仿宋"/>
          <w:sz w:val="28"/>
        </w:rPr>
        <w:t>特殊教育资源岗位的专职教师以及特教班特殊教育教师，按照一定的师生比配给特殊教育教师编制，保证专业的特殊教育人才可以进入对口的岗位，并且能够获得合理的职位晋升。并开展每年接受融合教育培训课程，且不少于24学时/年。根据《特殊教育教师专业标准》实施意见，不断提高特殊教育教师培养培训质量。</w:t>
      </w:r>
    </w:p>
    <w:p>
      <w:pPr>
        <w:rPr>
          <w:rFonts w:ascii="Times New Roman" w:eastAsia="华文仿宋"/>
          <w:sz w:val="28"/>
        </w:rPr>
      </w:pPr>
      <w:r>
        <w:rPr>
          <w:rFonts w:hint="eastAsia" w:ascii="Times New Roman" w:eastAsia="华文仿宋"/>
          <w:sz w:val="28"/>
        </w:rPr>
        <w:t>(三）、建立评估机制促进普校的特殊教育工作</w:t>
      </w:r>
    </w:p>
    <w:p>
      <w:pPr>
        <w:rPr>
          <w:rFonts w:ascii="Times New Roman" w:eastAsia="华文仿宋"/>
          <w:sz w:val="28"/>
        </w:rPr>
      </w:pPr>
      <w:r>
        <w:rPr>
          <w:rFonts w:hint="eastAsia" w:ascii="Times New Roman" w:eastAsia="华文仿宋"/>
          <w:sz w:val="28"/>
        </w:rPr>
        <w:t>《随班就读支持机构(学校)工作职责》中，提及市、区特殊教育指导中心、普通学校、特殊教育学校之间均有明确的职责与功能。只有各随班就读支持机构（学校）协同推进和落实目标任务，才能确保计划如期完成。</w:t>
      </w:r>
    </w:p>
    <w:p>
      <w:pPr>
        <w:rPr>
          <w:rFonts w:ascii="Times New Roman" w:eastAsia="华文仿宋"/>
          <w:sz w:val="28"/>
        </w:rPr>
      </w:pPr>
      <w:r>
        <w:rPr>
          <w:rFonts w:hint="eastAsia" w:ascii="Times New Roman" w:eastAsia="华文仿宋"/>
          <w:sz w:val="28"/>
        </w:rPr>
        <w:t>因此，特殊教育指导中心应对特殊教育提升计划实施情况进行督导检查，并进行评估验收。建议增加每年或每学期对定点校随班就读工作及效果评估，建立评估机制。公布评估结果，并对不达标的单位进行处罚。明确地评估机制，学校才会真正重视指导中心的意见，并落实解决。</w:t>
      </w:r>
    </w:p>
    <w:p>
      <w:pPr>
        <w:rPr>
          <w:rFonts w:ascii="Times New Roman" w:eastAsia="华文仿宋"/>
          <w:sz w:val="28"/>
        </w:rPr>
      </w:pPr>
      <w:r>
        <w:rPr>
          <w:rFonts w:hint="eastAsia" w:ascii="Times New Roman" w:eastAsia="华文仿宋"/>
          <w:sz w:val="28"/>
        </w:rPr>
        <w:t>（四）、积极推进校园融合环境建设</w:t>
      </w:r>
    </w:p>
    <w:p>
      <w:pPr>
        <w:rPr>
          <w:rFonts w:ascii="Times New Roman" w:eastAsia="华文仿宋"/>
          <w:sz w:val="28"/>
        </w:rPr>
      </w:pPr>
      <w:r>
        <w:rPr>
          <w:rFonts w:hint="eastAsia" w:ascii="Times New Roman" w:eastAsia="华文仿宋"/>
          <w:sz w:val="28"/>
        </w:rPr>
        <w:t>随着特殊需要学生陆续进入普通学校，学校建立资源教室这些硬性指标对于学校比较容易实现。但特殊需要学生进入校园后，由于缺乏特殊教育专业支持，普通教师及学生、家长对于不同障碍类别的特殊需要学生缺乏认识和理解而产生误解，并有形成“欺凌”风气的趋势，同时对于普通教师如何有效引导学生认识及接纳不同差异的同学，也缺乏专业知识和经验。</w:t>
      </w:r>
    </w:p>
    <w:p>
      <w:pPr>
        <w:rPr>
          <w:rFonts w:ascii="Times New Roman" w:eastAsia="华文仿宋"/>
          <w:sz w:val="28"/>
        </w:rPr>
      </w:pPr>
      <w:r>
        <w:rPr>
          <w:rFonts w:hint="eastAsia" w:ascii="Times New Roman" w:eastAsia="华文仿宋"/>
          <w:sz w:val="28"/>
        </w:rPr>
        <w:t>在广州市，随班就读支持模式是一个集“教育部门、特殊学校、普通学校，民间组织和家长”于一体共同推动的创新项目。在广州市教育局的大力支持下，校园爱的种子项目走进全市11个区，至少有1400间小学，以创建一个良好的融合校园环境。</w:t>
      </w:r>
    </w:p>
    <w:p>
      <w:pPr>
        <w:rPr>
          <w:rFonts w:ascii="Times New Roman" w:eastAsia="华文仿宋"/>
          <w:sz w:val="28"/>
        </w:rPr>
      </w:pPr>
      <w:r>
        <w:rPr>
          <w:rFonts w:hint="eastAsia" w:ascii="Times New Roman" w:eastAsia="华文仿宋"/>
          <w:sz w:val="28"/>
        </w:rPr>
        <w:t>深圳市融合教育虽起步较晚，可借鉴就近的广州、香港的丰富经验。采购推进校园融合环境建设项目，让每个进入校园的特殊需要学生与普通儿童在友善、包容的环境下拥有平等的教育权利。</w:t>
      </w:r>
    </w:p>
    <w:p>
      <w:pPr>
        <w:rPr>
          <w:rFonts w:ascii="Times New Roman" w:eastAsia="华文仿宋"/>
          <w:sz w:val="28"/>
        </w:rPr>
      </w:pPr>
      <w:r>
        <w:rPr>
          <w:rFonts w:hint="eastAsia" w:ascii="Times New Roman" w:eastAsia="华文仿宋"/>
          <w:sz w:val="28"/>
        </w:rPr>
        <w:t>只有坦诚的沟通，才会增进双方的理解。在支持特殊需要孩子的融合教育中，家长们亦是积极的参与者。数据显示：56.25%的家长选择陪读或聘请专职陪读人员陪读，56.25%的家长加入家长委员会，59.38%每周定期向老师了解孩子的情况，以此积极地参与校园融合教育工作。</w:t>
      </w:r>
    </w:p>
    <w:p>
      <w:pPr>
        <w:rPr>
          <w:rFonts w:ascii="Times New Roman" w:eastAsia="华文仿宋"/>
          <w:sz w:val="28"/>
        </w:rPr>
      </w:pPr>
      <w:r>
        <w:rPr>
          <w:rFonts w:hint="eastAsia" w:ascii="Times New Roman" w:eastAsia="华文仿宋"/>
          <w:sz w:val="28"/>
        </w:rPr>
        <w:t>建议二：融合教育的推进是一个巨大工程，涉及教育部门、特殊学校、普通学校，民间组织和家长等，各相关方的角色不同，功能不同，可最大化发挥的功能也不用，通过有效地整合相关方的资源，必能加速推进融合教育的进展。</w:t>
      </w:r>
    </w:p>
    <w:p>
      <w:pPr>
        <w:rPr>
          <w:rFonts w:ascii="Times New Roman" w:eastAsia="华文仿宋"/>
          <w:sz w:val="28"/>
        </w:rPr>
      </w:pPr>
      <w:r>
        <w:rPr>
          <w:rFonts w:hint="eastAsia" w:ascii="Times New Roman" w:eastAsia="华文仿宋"/>
          <w:sz w:val="28"/>
        </w:rPr>
        <w:t>（一）、每年开展《深圳市融合教育现状》调研</w:t>
      </w:r>
    </w:p>
    <w:p>
      <w:pPr>
        <w:rPr>
          <w:rFonts w:ascii="Times New Roman" w:eastAsia="华文仿宋"/>
          <w:sz w:val="28"/>
        </w:rPr>
      </w:pPr>
      <w:r>
        <w:rPr>
          <w:rFonts w:hint="eastAsia" w:ascii="Times New Roman" w:eastAsia="华文仿宋"/>
          <w:sz w:val="28"/>
        </w:rPr>
        <w:t>2015年9月，守望向罗湖区教育局递交《罗湖区融合教育问题的家长需求和建议信》及《推动落实融合教育提案》，同年罗湖区开展《深圳罗湖区“随班就读”教师培训课程》；2016年2月，守望向市教育局递交《&lt;深圳市特殊教育提升计划（2015-2016年）&gt;意见》,同年5月颁发《深圳市教育局关于进一步加强残疾儿童少年随班就读工作的指导意见》等相关文件均有所涉及；2016年7月，守望前往市教育局向《关于深圳市特殊教育提升计划的家长推介会申请书》；2017年2月，守望协会开展《深圳市融合教育现状》调研，并递交此建议信。</w:t>
      </w:r>
    </w:p>
    <w:p>
      <w:pPr>
        <w:rPr>
          <w:rFonts w:ascii="Times New Roman" w:eastAsia="华文仿宋"/>
          <w:sz w:val="28"/>
        </w:rPr>
      </w:pPr>
      <w:r>
        <w:rPr>
          <w:rFonts w:hint="eastAsia" w:ascii="Times New Roman" w:eastAsia="华文仿宋"/>
          <w:sz w:val="28"/>
        </w:rPr>
        <w:t>数据是真实情况的呈现。守望作为家长组织，将每年开展《深圳市融合教育现状》调研，了解该年度随班就读工作的开展情况，参照政府颁发的相关文件，提出有效建议。同时透过每3年回顾的方式，检验过去市教育局在特殊需要儿童就读普通学校上的推广成效，也为建立特殊需要儿童教育问题的相应制度政策提供数据支撑。</w:t>
      </w:r>
    </w:p>
    <w:p>
      <w:pPr>
        <w:rPr>
          <w:rFonts w:ascii="Times New Roman" w:eastAsia="华文仿宋"/>
          <w:sz w:val="28"/>
        </w:rPr>
      </w:pPr>
      <w:r>
        <w:rPr>
          <w:rFonts w:hint="eastAsia" w:ascii="Times New Roman" w:eastAsia="华文仿宋"/>
          <w:sz w:val="28"/>
        </w:rPr>
        <w:t>（二）、开展校园生命教育计划</w:t>
      </w:r>
    </w:p>
    <w:p>
      <w:pPr>
        <w:rPr>
          <w:rFonts w:ascii="Times New Roman" w:eastAsia="华文仿宋"/>
          <w:sz w:val="28"/>
        </w:rPr>
      </w:pPr>
      <w:r>
        <w:rPr>
          <w:rFonts w:hint="eastAsia" w:ascii="Times New Roman" w:eastAsia="华文仿宋"/>
          <w:sz w:val="28"/>
        </w:rPr>
        <w:t>2015年9月，守望协会在笋岗小学和滨河小学建立融合教育开展“爱的种子”生命教育课程；2016年3月4月，利用世界唐氏综合征日与国际自闭症关注日，前往罗湖、福田、南山11所学校开展校园倡导；同年4-6月，在罗湖中学组建“爱的种子”团队，协助培训一组中学生，自主筹划系列的特殊儿童融合活动，将爱的种子慢慢播种在孩子的心里；暑期7-8月，在罗湖、福田、宝安、南山共开展8次家庭融合活动，每次招募10组特殊家庭和普通家庭一起体验活动，透过亲密接触，增加双方的了解。以上融合活动过去一年直接受益的师生达到5150名。</w:t>
      </w:r>
    </w:p>
    <w:p>
      <w:pPr>
        <w:rPr>
          <w:rFonts w:ascii="Times New Roman" w:eastAsia="华文仿宋"/>
          <w:sz w:val="28"/>
        </w:rPr>
      </w:pPr>
      <w:r>
        <w:rPr>
          <w:rFonts w:hint="eastAsia" w:ascii="Times New Roman" w:eastAsia="华文仿宋"/>
          <w:sz w:val="28"/>
        </w:rPr>
        <w:t>从小培养孩子认识生命的多元和学会尊重及接纳差异，让校园环境同时适合普通需要和特殊需要的学生，守望愿受教育局委托未来持续开展校园生命教育。</w:t>
      </w:r>
    </w:p>
    <w:p>
      <w:pPr>
        <w:rPr>
          <w:rFonts w:ascii="Times New Roman" w:eastAsia="华文仿宋"/>
          <w:sz w:val="28"/>
        </w:rPr>
      </w:pPr>
      <w:r>
        <w:rPr>
          <w:rFonts w:hint="eastAsia" w:ascii="Times New Roman" w:eastAsia="华文仿宋"/>
          <w:sz w:val="28"/>
        </w:rPr>
        <w:t>（三）、家长培训计划</w:t>
      </w:r>
    </w:p>
    <w:p>
      <w:pPr>
        <w:rPr>
          <w:rFonts w:ascii="Times New Roman" w:eastAsia="华文仿宋"/>
          <w:sz w:val="28"/>
        </w:rPr>
      </w:pPr>
      <w:r>
        <w:rPr>
          <w:rFonts w:hint="eastAsia" w:ascii="Times New Roman" w:eastAsia="华文仿宋"/>
          <w:sz w:val="28"/>
        </w:rPr>
        <w:t>2016年3-6月，守望协会持续开展上学前准备分享会，传递最新的政策信息，入学申报方式，上学准备、上学支持提升等，邀请随班就读学生家长分享经验，引导家校良好合作；2016年9月，邀请广州刘劲老师开展讲座，认识融合教育，清晰融合目标，做好随班就读准备工作，与校方良好沟通等，并结合家长提出的实际问题进行讲解，为家长在孩子融合路上提供要诀。</w:t>
      </w:r>
    </w:p>
    <w:p>
      <w:pPr>
        <w:rPr>
          <w:rFonts w:ascii="Times New Roman" w:eastAsia="华文仿宋"/>
          <w:sz w:val="28"/>
        </w:rPr>
      </w:pPr>
      <w:r>
        <w:rPr>
          <w:rFonts w:hint="eastAsia" w:ascii="Times New Roman" w:eastAsia="华文仿宋"/>
          <w:sz w:val="28"/>
        </w:rPr>
        <w:t>家校合作是基础教育的核心，教育局有责任跟进家长教育。如获得教育局召开深圳市特殊教育提升计划的家长推介会的批准，由各区特殊教育指导中心承办，守望协会亦愿受委托，协助组织各区家长互助小组的随班就读家长参会。</w:t>
      </w:r>
    </w:p>
    <w:p>
      <w:pPr>
        <w:rPr>
          <w:rFonts w:ascii="Times New Roman" w:eastAsia="华文仿宋"/>
          <w:sz w:val="28"/>
        </w:rPr>
      </w:pPr>
      <w:r>
        <w:rPr>
          <w:rFonts w:hint="eastAsia" w:ascii="Times New Roman" w:eastAsia="华文仿宋"/>
          <w:sz w:val="28"/>
        </w:rPr>
        <w:t>（四）、家长代表参与特殊教育指导中心委员</w:t>
      </w:r>
    </w:p>
    <w:p>
      <w:pPr>
        <w:rPr>
          <w:rFonts w:ascii="Times New Roman" w:eastAsia="华文仿宋"/>
          <w:sz w:val="28"/>
        </w:rPr>
      </w:pPr>
      <w:r>
        <w:rPr>
          <w:rFonts w:hint="eastAsia" w:ascii="Times New Roman" w:eastAsia="华文仿宋"/>
          <w:sz w:val="28"/>
        </w:rPr>
        <w:t>在2016.5.17颁布的《深圳市教育局进一步加强残疾儿童少年随班就读工作的指导意见》提成成立市区两级特殊教育指导中心，由教育行政干部、教研人员及校长等人组成，但缺失了服务使用者的代表--家长。当然这家长代表是由家长会或家长组织委派，他必须是对特殊教育和融合教育有比较深的认识，同时，也是接受其他家长的信任。守望协会作为市属登记的家长团体，我们愿意参与其中。这使用整个特殊教育推进过程既能收集相关部门、专家学者的意见，也能听取到服务使用者最直接的意见。更体现出整个过程专业、民主、及透明决策。</w:t>
      </w:r>
    </w:p>
    <w:p>
      <w:pPr>
        <w:rPr>
          <w:rFonts w:ascii="Times New Roman" w:eastAsia="华文仿宋"/>
          <w:sz w:val="28"/>
        </w:rPr>
      </w:pPr>
      <w:r>
        <w:rPr>
          <w:rFonts w:hint="eastAsia" w:ascii="Times New Roman" w:eastAsia="华文仿宋"/>
          <w:sz w:val="28"/>
        </w:rPr>
        <w:t>正如近日，国务院总理李克强签署新修订的《残疾人教育条例》，在条例的第八条提出“残疾人家庭应当帮助残疾人接受教育”：残疾儿童、少年的父母或者其他监护人应当尊重和保障残疾儿童、少年接受教育的权利，积极开展家庭教育，使残疾儿童、少年及时接受康复训练和教育，并协助、参与有关教育机构的教育教学活动，为残疾儿童、少年接受教育提供支持。</w:t>
      </w:r>
    </w:p>
    <w:p>
      <w:pPr>
        <w:rPr>
          <w:rFonts w:ascii="Times New Roman" w:eastAsia="华文仿宋"/>
          <w:sz w:val="28"/>
        </w:rPr>
      </w:pPr>
      <w:r>
        <w:rPr>
          <w:rFonts w:hint="eastAsia" w:ascii="Times New Roman" w:eastAsia="华文仿宋"/>
          <w:sz w:val="28"/>
        </w:rPr>
        <w:t>我们理解，这不只是国家、社会、相关行政部门的责任，残疾儿童的家庭亦有责任参与其中发挥作用。</w:t>
      </w:r>
    </w:p>
    <w:p>
      <w:pPr>
        <w:rPr>
          <w:rFonts w:ascii="Times New Roman" w:eastAsia="华文仿宋"/>
          <w:sz w:val="28"/>
        </w:rPr>
      </w:pPr>
      <w:r>
        <w:rPr>
          <w:rFonts w:hint="eastAsia" w:ascii="Times New Roman" w:eastAsia="华文仿宋"/>
          <w:sz w:val="28"/>
        </w:rPr>
        <w:t>愿透过了解，共同促进多方携手。一切为了我们的孩子，请市领导给予重视及回应！</w:t>
      </w:r>
    </w:p>
    <w:p>
      <w:pPr>
        <w:rPr>
          <w:rFonts w:ascii="Times New Roman" w:eastAsia="华文仿宋"/>
          <w:sz w:val="28"/>
        </w:rPr>
      </w:pPr>
      <w:r>
        <w:rPr>
          <w:rFonts w:hint="eastAsia" w:ascii="Times New Roman" w:eastAsia="华文仿宋"/>
          <w:sz w:val="28"/>
        </w:rPr>
        <w:t>附：残疾人教育条例</w:t>
      </w:r>
    </w:p>
    <w:p>
      <w:pPr>
        <w:rPr>
          <w:rFonts w:ascii="Times New Roman" w:eastAsia="华文仿宋"/>
          <w:sz w:val="28"/>
        </w:rPr>
      </w:pPr>
      <w:r>
        <w:rPr>
          <w:rFonts w:hint="eastAsia" w:ascii="Times New Roman" w:eastAsia="华文仿宋"/>
          <w:sz w:val="28"/>
        </w:rPr>
        <w:t>深圳市融合教育现状调研数据</w:t>
      </w:r>
    </w:p>
    <w:p>
      <w:pPr>
        <w:rPr>
          <w:rFonts w:ascii="Times New Roman" w:eastAsia="华文仿宋"/>
          <w:sz w:val="28"/>
        </w:rPr>
      </w:pPr>
      <w:r>
        <w:rPr>
          <w:rFonts w:hint="eastAsia" w:ascii="Times New Roman" w:eastAsia="华文仿宋"/>
          <w:sz w:val="28"/>
        </w:rPr>
        <w:t>特殊教育教师专业标准</w:t>
      </w:r>
    </w:p>
    <w:p>
      <w:pPr>
        <w:rPr>
          <w:rFonts w:ascii="Times New Roman" w:eastAsia="华文仿宋"/>
          <w:sz w:val="28"/>
        </w:rPr>
      </w:pPr>
      <w:r>
        <w:rPr>
          <w:rFonts w:hint="eastAsia" w:ascii="Times New Roman" w:eastAsia="华文仿宋"/>
          <w:sz w:val="28"/>
        </w:rPr>
        <w:t>随班就读支持机构(学校)工作职责</w:t>
      </w:r>
    </w:p>
    <w:p>
      <w:pPr>
        <w:rPr>
          <w:rFonts w:ascii="Times New Roman" w:eastAsia="华文仿宋"/>
          <w:sz w:val="28"/>
        </w:rPr>
      </w:pPr>
      <w:r>
        <w:rPr>
          <w:rFonts w:hint="eastAsia" w:ascii="Times New Roman" w:eastAsia="华文仿宋"/>
          <w:sz w:val="28"/>
        </w:rPr>
        <w:t>深圳市普通学校特殊教育资源教室建设与管理办法(试行)</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深圳市教育局关于进一步加强残疾儿童少年随班就读工作的指导意见</w:t>
      </w:r>
    </w:p>
    <w:p>
      <w:pPr>
        <w:rPr>
          <w:rFonts w:ascii="Times New Roman" w:eastAsia="华文仿宋"/>
          <w:sz w:val="32"/>
        </w:rPr>
      </w:pPr>
      <w:r>
        <w:rPr>
          <w:rFonts w:hint="eastAsia" w:ascii="Times New Roman" w:eastAsia="华文仿宋"/>
          <w:sz w:val="32"/>
        </w:rPr>
        <w:t>15、建议第20180713号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关于呼吁深圳市成立特殊教育咨询委员会的建议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伍雪玲、陈洁、方芳、李继朝、林圳文、卢金炮、刘建琪、陈春生、陈钢民、张桂服、刘波、黄泽锋、奚蓉、王海龙、李咏霞、卢旭蕾、韩春莲、谢作正、王晓泸、许少琼、杨瑞、张育彪、马群涛、刘铁榜、陆华、张莉(共26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教育局,残联,民政局,卫生和计划生育委员会</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事由：为认真贯彻落实经国务院同意，教育部、国家发展改革委、民政部、财政部、人力资源社会保障部、卫生计生委和中国残联联合印发的《第二期特殊教育提升计划（2017-2020年）》精神，落实“一人一案”；二是加快发展非义务教育阶段特殊教育，努力增加残疾人接受非义务教育的机会；三是健全特殊教育经费投入机制，倾斜支持，增强特殊教育保障能力；四是健全特殊教育专业支撑体系，县区建立残疾人教育专家指导委员会和特殊教育资源中心；五是加强专业化特殊教育教师队伍建设，提高培养培训质量，完善编制津贴政策；六是推进特殊教育课程教学改革，完成新课标教材编写。</w:t>
      </w:r>
    </w:p>
    <w:p>
      <w:pPr>
        <w:rPr>
          <w:rFonts w:ascii="Times New Roman" w:eastAsia="华文仿宋"/>
          <w:sz w:val="28"/>
        </w:rPr>
      </w:pPr>
      <w:r>
        <w:rPr>
          <w:rFonts w:hint="eastAsia" w:ascii="Times New Roman" w:eastAsia="华文仿宋"/>
          <w:sz w:val="28"/>
        </w:rPr>
        <w:t>问题：一、大多数普校的特殊教育支持力度不足</w:t>
      </w:r>
    </w:p>
    <w:p>
      <w:pPr>
        <w:rPr>
          <w:rFonts w:ascii="Times New Roman" w:eastAsia="华文仿宋"/>
          <w:sz w:val="28"/>
        </w:rPr>
      </w:pPr>
      <w:r>
        <w:rPr>
          <w:rFonts w:hint="eastAsia" w:ascii="Times New Roman" w:eastAsia="华文仿宋"/>
          <w:sz w:val="28"/>
        </w:rPr>
        <w:t>1、数据显示，特殊需要孩子所就读的普通学校，仅有28.3%的学校设有针对特殊需要学生的支持，如：资源教室、资源老师、随班就读支援或特殊班，绝大多数的学校（占71.3%）没有任何特殊教育支援！</w:t>
      </w:r>
    </w:p>
    <w:p>
      <w:pPr>
        <w:rPr>
          <w:rFonts w:ascii="Times New Roman" w:eastAsia="华文仿宋"/>
          <w:sz w:val="28"/>
        </w:rPr>
      </w:pPr>
      <w:r>
        <w:rPr>
          <w:rFonts w:hint="eastAsia" w:ascii="Times New Roman" w:eastAsia="华文仿宋"/>
          <w:sz w:val="28"/>
        </w:rPr>
        <w:t>2、《深圳市普通学校特殊教育资源教室建设与管理办法》（以下简称“《管理办法》”）中提出：随班就读残疾学生达到5人的普通学校，一般应设立资源教室。据调研数据显示，有59.38%的学校特殊需要学生已达到5人，却仅有19.44%的学校设有资源教室，即有39.94%的学校已达到设立资源教室的要求仍未设立。</w:t>
      </w:r>
    </w:p>
    <w:p>
      <w:pPr>
        <w:rPr>
          <w:rFonts w:ascii="Times New Roman" w:eastAsia="华文仿宋"/>
          <w:sz w:val="28"/>
        </w:rPr>
      </w:pPr>
      <w:r>
        <w:rPr>
          <w:rFonts w:hint="eastAsia" w:ascii="Times New Roman" w:eastAsia="华文仿宋"/>
          <w:sz w:val="28"/>
        </w:rPr>
        <w:t>二、已有的融合教育资源使用率低</w:t>
      </w:r>
    </w:p>
    <w:p>
      <w:pPr>
        <w:rPr>
          <w:rFonts w:ascii="Times New Roman" w:eastAsia="华文仿宋"/>
          <w:sz w:val="28"/>
        </w:rPr>
      </w:pPr>
      <w:r>
        <w:rPr>
          <w:rFonts w:hint="eastAsia" w:ascii="Times New Roman" w:eastAsia="华文仿宋"/>
          <w:sz w:val="28"/>
        </w:rPr>
        <w:t>1、虽在《深圳市教育局关于进一步加强残疾儿童少年随班就读工作的指导意见》（以下简称“《指导意见》”）中提出：义务教育阶段各类附设特教班学生、随班就读学生、送教上门学生涉及的生均公用经费，均按普通学校生均公用经费标准的10倍拨付。但是在调研的数据和访谈中了解到，大多数学校以及家长，均不清楚有10倍教育经费的政策包括其申请方式。数据显示，仅有37.5%在普校随班就读学生获得10倍教育经费，有9.38%没有获得10倍教育经费，更有53.13%不清楚教育经费的情况。</w:t>
      </w:r>
    </w:p>
    <w:p>
      <w:pPr>
        <w:rPr>
          <w:rFonts w:ascii="Times New Roman" w:eastAsia="华文仿宋"/>
          <w:sz w:val="28"/>
        </w:rPr>
      </w:pPr>
      <w:r>
        <w:rPr>
          <w:rFonts w:hint="eastAsia" w:ascii="Times New Roman" w:eastAsia="华文仿宋"/>
          <w:sz w:val="28"/>
        </w:rPr>
        <w:t>据《指导意见》提出：各级教育行政部门要将随班就读工作的经费纳入财政预算，保障随班就读工作专职人员、师资培训、资源配置及有关活动等所需经费。10倍经费的投入，虽为专款专用，却无使用的指引方法。大多数学校亦缺乏有效途径和方式使用随班就读工作的专款。数据显示，62.5%的融合教育资源为聘请特教助理/资源老师；却仅有15.63%用于开展校园教育、融合活动；9.38%用于开展教师在职培训或开展家长工作如提供咨询与指导服务。</w:t>
      </w:r>
    </w:p>
    <w:p>
      <w:pPr>
        <w:rPr>
          <w:rFonts w:ascii="Times New Roman" w:eastAsia="华文仿宋"/>
          <w:sz w:val="28"/>
        </w:rPr>
      </w:pPr>
      <w:r>
        <w:rPr>
          <w:rFonts w:hint="eastAsia" w:ascii="Times New Roman" w:eastAsia="华文仿宋"/>
          <w:sz w:val="28"/>
        </w:rPr>
        <w:t>据《管理办法》所述，资源教室是指在普通学校中设置，专为在普通学校随班就读的特殊儿童少年提供适合其特殊需要的个别化教育的场所。其应具备开展特殊教育咨询、测查、评估、建档；提供支持性教育环境和条件；开展普通教师、学生家长和有关社区工作人员的培训等功能。而在调研的数据中，仅有31.2%的学生参与评估，拟定个别化教育，31.2%的家长得到咨询及辅导。资源的教室的功能未能高效的使用。</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建议：结合</w:t>
      </w:r>
      <w:r>
        <w:rPr>
          <w:rFonts w:hint="eastAsia" w:ascii="Times New Roman" w:eastAsia="华文仿宋"/>
          <w:sz w:val="28"/>
          <w:lang w:val="en-US" w:eastAsia="zh-CN"/>
        </w:rPr>
        <w:t>党的</w:t>
      </w:r>
      <w:r>
        <w:rPr>
          <w:rFonts w:hint="eastAsia" w:ascii="Times New Roman" w:eastAsia="华文仿宋"/>
          <w:sz w:val="28"/>
        </w:rPr>
        <w:t>十九大精神“改善民生”、“补短板”、“促公平”,幼有所育、学有所教、劳有所得、病有所医、老有所养、住有所居、弱有所扶是深圳的民生大事对我市特殊教育学校规范化办学进行专业评估与科学指导，探索特殊教育发展的有效途径，为特殊教育教学、科研、康复训练、医学评估与鉴定、师资培训等提供更为科学的咨询和引导，加快我市特殊教育创新发展，建议深圳市委、市政府促使教育部门、市民政局、市残联联合设立“深圳市特殊教育咨询委员会”，委员会的成员需聘请医学界专家的学者、儿科医生、教育界专家、普校的校长、普校一线杰出教师及行政人员、社会康复服务机构的负责人、家长代表、特殊教育相关专业人员，不同层面及专业人员共同组成委员会，这样组成的成员才更接地气，才有利于深圳特殊教育的发展，而不是仅仅是为了完成政府文件的指标任务而成立的空架子。</w:t>
      </w:r>
    </w:p>
    <w:p>
      <w:pPr>
        <w:rPr>
          <w:rFonts w:ascii="Times New Roman" w:eastAsia="华文仿宋"/>
          <w:sz w:val="32"/>
        </w:rPr>
      </w:pPr>
      <w:r>
        <w:rPr>
          <w:rFonts w:hint="eastAsia" w:ascii="Times New Roman" w:eastAsia="华文仿宋"/>
          <w:sz w:val="32"/>
        </w:rPr>
        <w:t>17、建议第20180180号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关于加快自闭症人士职业教育和产业发展的建议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陈锦花、戴煦、王凌云、吴苏州、李志平、梁金兴、黄亚英(共7名)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教育局,残联,市财政委员会</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根据深圳新闻网的报道，深圳两岁以下婴儿自闭症筛查发生率达2.76%，每年新增约520位自闭症患者。深圳预计有1万名自闭症患儿。据了解，福田区户籍的6-12岁自闭症儿童有534人，12-15岁自闭症儿童有178人，两项加起来712人。平均每个年龄段就有近80人，这还不包括非户籍人口。以此推算未来三五年，深圳市每年将有近千名自闭症儿童达到“职高”年龄。</w:t>
      </w:r>
    </w:p>
    <w:p>
      <w:pPr>
        <w:rPr>
          <w:rFonts w:ascii="Times New Roman" w:eastAsia="华文仿宋"/>
          <w:sz w:val="28"/>
        </w:rPr>
      </w:pPr>
      <w:r>
        <w:rPr>
          <w:rFonts w:hint="eastAsia" w:ascii="Times New Roman" w:eastAsia="华文仿宋"/>
          <w:sz w:val="28"/>
        </w:rPr>
        <w:t>自闭症会伴随终生，长期需要周围人提供帮助，如果自闭症人士不能掌握生活和职业技能，将成为社会的沉重负担。综合上述因素，自闭症及相关特殊人士的职业教育发展迫在眉睫。</w:t>
      </w:r>
    </w:p>
    <w:p>
      <w:pPr>
        <w:rPr>
          <w:rFonts w:ascii="Times New Roman" w:eastAsia="华文仿宋"/>
          <w:sz w:val="28"/>
        </w:rPr>
      </w:pPr>
      <w:r>
        <w:rPr>
          <w:rFonts w:hint="eastAsia" w:ascii="Times New Roman" w:eastAsia="华文仿宋"/>
          <w:sz w:val="28"/>
        </w:rPr>
        <w:t>党的十九大报告指出：推动城乡义务教育一体化发展，高度重视农村义务教育，办好学前教育、特殊教育和网络教育，普及高中阶段教育，努力让每个孩子都能享有公平而有质量的教育。</w:t>
      </w:r>
    </w:p>
    <w:p>
      <w:pPr>
        <w:rPr>
          <w:rFonts w:ascii="Times New Roman" w:eastAsia="华文仿宋"/>
          <w:sz w:val="28"/>
        </w:rPr>
      </w:pPr>
      <w:r>
        <w:rPr>
          <w:rFonts w:hint="eastAsia" w:ascii="Times New Roman" w:eastAsia="华文仿宋"/>
          <w:sz w:val="28"/>
        </w:rPr>
        <w:t>深圳市的特殊教育学位资源奇缺，职业教育更是一片空白，自闭症人士的职业教育和产业发展面临许多问题：</w:t>
      </w:r>
    </w:p>
    <w:p>
      <w:pPr>
        <w:rPr>
          <w:rFonts w:ascii="Times New Roman" w:eastAsia="华文仿宋"/>
          <w:sz w:val="28"/>
        </w:rPr>
      </w:pPr>
      <w:r>
        <w:rPr>
          <w:rFonts w:hint="eastAsia" w:ascii="Times New Roman" w:eastAsia="华文仿宋"/>
          <w:sz w:val="28"/>
        </w:rPr>
        <w:t>一是特殊教育建设滞后，发展不均衡。全市目前仅“元平学校”一所独立的特殊教育学校，各区“特殊教育学校”通过合办或办班的形式开展。元平学校的优势无法填补全市特殊教育学校资源不足、发展不均衡的劣势。</w:t>
      </w:r>
    </w:p>
    <w:p>
      <w:pPr>
        <w:rPr>
          <w:rFonts w:ascii="Times New Roman" w:eastAsia="华文仿宋"/>
          <w:sz w:val="28"/>
        </w:rPr>
      </w:pPr>
      <w:r>
        <w:rPr>
          <w:rFonts w:hint="eastAsia" w:ascii="Times New Roman" w:eastAsia="华文仿宋"/>
          <w:sz w:val="28"/>
        </w:rPr>
        <w:t>二是融合教育难度大。自闭症儿童因其自身的发育障碍，普遍存在入学难、融合难的问题。虽然政府有文件提倡融合教育，但现实中阻力不小，自闭症儿童的行为表现会影响教学和其他学生，像“自闭症儿童被家长联名拒绝在校外”这样的新闻也常见媒体报道。</w:t>
      </w:r>
    </w:p>
    <w:p>
      <w:pPr>
        <w:rPr>
          <w:rFonts w:ascii="Times New Roman" w:eastAsia="华文仿宋"/>
          <w:sz w:val="28"/>
        </w:rPr>
      </w:pPr>
      <w:r>
        <w:rPr>
          <w:rFonts w:hint="eastAsia" w:ascii="Times New Roman" w:eastAsia="华文仿宋"/>
          <w:sz w:val="28"/>
        </w:rPr>
        <w:t>三是没有特殊教育职业技术培训学校。深圳市目前没有公办或民办的特殊职业技术学校，自闭症及相关障碍人士的职业教育就无从谈起。自闭症儿童初中毕业后发展方向应该是职业培训，培养生活职业技能。这批孩子面临初中毕业后就无处可去的处境。</w:t>
      </w:r>
    </w:p>
    <w:p>
      <w:pPr>
        <w:rPr>
          <w:rFonts w:ascii="Times New Roman" w:eastAsia="华文仿宋"/>
          <w:sz w:val="28"/>
        </w:rPr>
      </w:pPr>
      <w:r>
        <w:rPr>
          <w:rFonts w:hint="eastAsia" w:ascii="Times New Roman" w:eastAsia="华文仿宋"/>
          <w:sz w:val="28"/>
        </w:rPr>
        <w:t>四是救助体系和经费支持不完善。我市2-14岁的户籍自闭症儿童的康复训练可得到政府的补助，救助体系相对完善。15岁以上的自闭症人士因没有适合他们发展的项目，也缺乏相应的经费支持。</w:t>
      </w:r>
    </w:p>
    <w:p>
      <w:pPr>
        <w:rPr>
          <w:rFonts w:ascii="Times New Roman" w:eastAsia="华文仿宋"/>
          <w:sz w:val="28"/>
        </w:rPr>
      </w:pPr>
      <w:r>
        <w:rPr>
          <w:rFonts w:hint="eastAsia" w:ascii="Times New Roman" w:eastAsia="华文仿宋"/>
          <w:sz w:val="28"/>
        </w:rPr>
        <w:t>五是政策法规不健全。深圳市尚未出台特殊教育及特殊人士职业教育相关的政策和文件，市及各区残联有对残疾人职业培训的政策，但政策不具体。目前没有一部残障人士职业教育的法规和文件，以规范残障人士职业教育事业。</w:t>
      </w:r>
    </w:p>
    <w:p>
      <w:pPr>
        <w:rPr>
          <w:rFonts w:ascii="Times New Roman" w:eastAsia="华文仿宋"/>
          <w:sz w:val="28"/>
        </w:rPr>
      </w:pPr>
      <w:r>
        <w:rPr>
          <w:rFonts w:hint="eastAsia" w:ascii="Times New Roman" w:eastAsia="华文仿宋"/>
          <w:sz w:val="28"/>
        </w:rPr>
        <w:t>从欧美等国家解决自闭症人士就业的实践看，职业教育是最有效的途径，根据自闭症人士的心理行为特征，培养与之相匹配的岗位技能，通过职业教育有些可以胜任统计员、图书管理员、流水线操作员等岗位工作。</w:t>
      </w:r>
    </w:p>
    <w:p>
      <w:pPr>
        <w:rPr>
          <w:rFonts w:ascii="Times New Roman" w:eastAsia="华文仿宋"/>
          <w:sz w:val="28"/>
        </w:rPr>
      </w:pPr>
      <w:r>
        <w:rPr>
          <w:rFonts w:hint="eastAsia" w:ascii="Times New Roman" w:eastAsia="华文仿宋"/>
          <w:sz w:val="28"/>
        </w:rPr>
        <w:t>为实现上述目标，为改变我市特殊教育建设滞后，发展不均衡、没有特殊教育职业技术培训学校、救助体系和经费支持不完善、政策法规不健全的落后局面，加快我市自闭症人士职业教育和产业的发展，特提出如下建议：</w:t>
      </w:r>
    </w:p>
    <w:p>
      <w:pPr>
        <w:rPr>
          <w:rFonts w:ascii="Times New Roman" w:eastAsia="华文仿宋"/>
          <w:sz w:val="28"/>
        </w:rPr>
      </w:pPr>
      <w:r>
        <w:rPr>
          <w:rFonts w:hint="eastAsia" w:ascii="Times New Roman" w:eastAsia="华文仿宋"/>
          <w:sz w:val="28"/>
        </w:rPr>
        <w:t>1.进一步贯彻教育部等七部门关于印发《第二期特殊教育提升计划（2017-2020年）》的通知。加快发展以职业教育为主的残疾人高中阶段教育，稳步发展残疾人高等教育。目前我市尚未建设残疾人职业教育学校。建议市政府在此基础上出台实施细则，结合现有职业技术学校资源开展随班就读，鼓励社会力量兴办特殊人士的职业教育培训、培育特殊人士职业教育及就业的相关产业，以解决我市自闭症及相关障碍人士职业教育空白的问题。</w:t>
      </w:r>
    </w:p>
    <w:p>
      <w:pPr>
        <w:rPr>
          <w:rFonts w:ascii="Times New Roman" w:eastAsia="华文仿宋"/>
          <w:sz w:val="28"/>
        </w:rPr>
      </w:pPr>
      <w:r>
        <w:rPr>
          <w:rFonts w:hint="eastAsia" w:ascii="Times New Roman" w:eastAsia="华文仿宋"/>
          <w:sz w:val="28"/>
        </w:rPr>
        <w:t>2.大力发展自闭症人士职业教育产业。充分利用现有的职业教育中学的资源，开设自闭症人士职业技能班，或探索自闭症人士在职业中学的随班就读。在用好公办职业教育资源的同时，应制定民办特殊人士职业教育扶持政策，在土地、资金、税收等方面享受公办学校同等待遇，让更多社会资本投入到特殊人士的职业教育事业，形成不同层次、不同级别，能满足社会不同需求的特殊职业教育产业。</w:t>
      </w:r>
    </w:p>
    <w:p>
      <w:pPr>
        <w:rPr>
          <w:rFonts w:ascii="Times New Roman" w:eastAsia="华文仿宋"/>
          <w:sz w:val="28"/>
        </w:rPr>
      </w:pPr>
      <w:r>
        <w:rPr>
          <w:rFonts w:hint="eastAsia" w:ascii="Times New Roman" w:eastAsia="华文仿宋"/>
          <w:sz w:val="28"/>
        </w:rPr>
        <w:t>3.加大投入，建立稳定的入学保障机制。用公共财政建立起稳定的自闭症学生入学保障机制，保障自闭症学生入学机会。同时要深化办学体制改革，积极支持和鼓励社会力量办学。在特殊教育教材、师资培养、培训等方面教育部门要在给予大力的支持。要完善相关政策及法律法规，保证和鼓励社会力量举办自闭症职业教育事业。这样才能促使自闭症职业教育事业更快、更好地发展。</w:t>
      </w:r>
    </w:p>
    <w:p>
      <w:pPr>
        <w:rPr>
          <w:rFonts w:ascii="Times New Roman" w:eastAsia="华文仿宋"/>
          <w:sz w:val="28"/>
        </w:rPr>
      </w:pPr>
      <w:r>
        <w:rPr>
          <w:rFonts w:hint="eastAsia" w:ascii="Times New Roman" w:eastAsia="华文仿宋"/>
          <w:sz w:val="28"/>
        </w:rPr>
        <w:t>4.加大对自闭症人士职业教育事业的资金支持力度。深圳市每年应安排一定的财政资金，支持自闭症人士职业教育事业，保证特殊人士职业教育事业健康规范运作。充分发挥残疾人就业保障金的作用，安排一定比例用于自闭症人士职业教育的补贴，发动社会爱心人士和企业家积极支持深圳自闭症人士的职业教育，为深圳自闭症人士职业教育事业注入长期资金来源。</w:t>
      </w:r>
    </w:p>
    <w:p>
      <w:pPr>
        <w:rPr>
          <w:rFonts w:ascii="Times New Roman" w:eastAsia="华文仿宋"/>
          <w:sz w:val="28"/>
        </w:rPr>
      </w:pPr>
      <w:r>
        <w:rPr>
          <w:rFonts w:hint="eastAsia" w:ascii="Times New Roman" w:eastAsia="华文仿宋"/>
          <w:sz w:val="28"/>
        </w:rPr>
        <w:t>5.建立深圳自闭症人士教育职业学校。建议成立自闭症人士职业教育学校，学习并引进欧美办得比较成熟的职业教育模式，为深圳自闭症人士提供专业的职业技能教育，提升生活就业能力，改善生活</w:t>
      </w:r>
      <w:r>
        <w:rPr>
          <w:rFonts w:hint="eastAsia" w:ascii="Times New Roman" w:eastAsia="华文仿宋"/>
          <w:sz w:val="28"/>
          <w:lang w:val="en-US" w:eastAsia="zh-CN"/>
        </w:rPr>
        <w:t>状况</w:t>
      </w:r>
      <w:r>
        <w:rPr>
          <w:rFonts w:hint="eastAsia" w:ascii="Times New Roman" w:eastAsia="华文仿宋"/>
          <w:sz w:val="28"/>
        </w:rPr>
        <w:t>。</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6.制定自闭症及残疾人相关的职业教育规范。通过立法形式，规范自闭症人士职业教育事业和产业的发展，加强自闭症人士职业教育事业和产业的管理，为自闭症人士职业教育事业的发展提供法律依据。</w:t>
      </w:r>
    </w:p>
    <w:p>
      <w:pPr>
        <w:rPr>
          <w:rFonts w:ascii="Times New Roman" w:eastAsia="华文仿宋"/>
          <w:sz w:val="32"/>
        </w:rPr>
      </w:pPr>
      <w:r>
        <w:rPr>
          <w:rFonts w:hint="eastAsia" w:ascii="Times New Roman" w:eastAsia="华文仿宋"/>
          <w:sz w:val="32"/>
        </w:rPr>
        <w:t>18、建议第20180045号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关于统一规范校内午餐午休的建议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杨瑞、杨乖进、王建锋、王为理、刘波、高骊、何彩梅、田伟琴、应宪、胡蓉、杨勤、王小斌、郭丽、许少琼、郑学定、李继朝、黄翔、马群涛、宋敏、陈铭芳、肖莉珍、曾俊英、张静平、汪桂花、张永清、奚蓉、周翠敏、陈汉清、卢金炮(共29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教育局,城管局,市场和质量监督管理委员会</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2017年深圳市法制办组织的立法后评估工作再次非常全面、真实的看到了全市人民在中小学生午餐午休的迫切渴望，深圳大部分家庭都是双职工，父母工作压力大、节奏快，中午基本不会回家，没有老人照顾和保姆看护的家庭，必须选择午托，但由于不少中小学取消校内午托，合法的校外午托机构如凤毛麟角，远远满足不了日益增长的刚性午托需求，此背景之下，无证午托班遍地开花，无论在消防、卫生还是安全方面，这类“黑午托”都存在较大隐患，令家长们忧心。所以，目前的午托现状如何在管理导向、安全措施等方面规范管理就迫在眉睫。</w:t>
      </w:r>
    </w:p>
    <w:p>
      <w:pPr>
        <w:rPr>
          <w:rFonts w:ascii="Times New Roman" w:eastAsia="华文仿宋"/>
          <w:sz w:val="28"/>
        </w:rPr>
      </w:pPr>
      <w:r>
        <w:rPr>
          <w:rFonts w:hint="eastAsia" w:ascii="Times New Roman" w:eastAsia="华文仿宋"/>
          <w:sz w:val="28"/>
        </w:rPr>
        <w:t>一、</w:t>
      </w:r>
      <w:r>
        <w:rPr>
          <w:rFonts w:hint="eastAsia" w:ascii="Times New Roman" w:eastAsia="华文仿宋"/>
          <w:sz w:val="28"/>
        </w:rPr>
        <w:tab/>
      </w:r>
      <w:r>
        <w:rPr>
          <w:rFonts w:hint="eastAsia" w:ascii="Times New Roman" w:eastAsia="华文仿宋"/>
          <w:sz w:val="28"/>
        </w:rPr>
        <w:t>午托情况历史背景</w:t>
      </w:r>
    </w:p>
    <w:p>
      <w:pPr>
        <w:rPr>
          <w:rFonts w:ascii="Times New Roman" w:eastAsia="华文仿宋"/>
          <w:sz w:val="28"/>
        </w:rPr>
      </w:pPr>
      <w:r>
        <w:rPr>
          <w:rFonts w:hint="eastAsia" w:ascii="Times New Roman" w:eastAsia="华文仿宋"/>
          <w:sz w:val="28"/>
        </w:rPr>
        <w:t>2009年，深圳在全国率先出台《深圳市校外午托机构管理办法》(以下简称《办法》)，备受争议的校外午托机构由此得以“转正”，但同时也被戴上了“紧箍”。</w:t>
      </w:r>
    </w:p>
    <w:p>
      <w:pPr>
        <w:rPr>
          <w:rFonts w:ascii="Times New Roman" w:eastAsia="华文仿宋"/>
          <w:sz w:val="28"/>
        </w:rPr>
      </w:pPr>
      <w:r>
        <w:rPr>
          <w:rFonts w:hint="eastAsia" w:ascii="Times New Roman" w:eastAsia="华文仿宋"/>
          <w:sz w:val="28"/>
        </w:rPr>
        <w:t>该《办法》规定，校外午托机构应设在建筑物的三层以下，建筑物应符合结构安全要求。场地建筑面积应在80平方米以上，午托学生人均建筑面积应在4平方米以上。</w:t>
      </w:r>
    </w:p>
    <w:p>
      <w:pPr>
        <w:rPr>
          <w:rFonts w:ascii="Times New Roman" w:eastAsia="华文仿宋"/>
          <w:sz w:val="28"/>
        </w:rPr>
      </w:pPr>
      <w:r>
        <w:rPr>
          <w:rFonts w:hint="eastAsia" w:ascii="Times New Roman" w:eastAsia="华文仿宋"/>
          <w:sz w:val="28"/>
        </w:rPr>
        <w:t>除了营业场所要求，《办法》还规定校外午托机构要保证午托环境、生活用品的卫生，就餐环境、餐具等设施应符合卫生要求，实行分餐制；营养符合国家规定的中小学生营养标准，每周制定食谱，并在就餐场所公示；建立食品留样制度，不得制售冷荤凉菜等易导致食品安全事故的食品。《办法》还强调，除建筑原使用功能是作为中小学生相应年龄段的住宿或活动场所外，其他场所或者建筑改建为校外午托机构的，应当依法取得消防行政许可。</w:t>
      </w:r>
    </w:p>
    <w:p>
      <w:pPr>
        <w:rPr>
          <w:rFonts w:ascii="Times New Roman" w:eastAsia="华文仿宋"/>
          <w:sz w:val="28"/>
        </w:rPr>
      </w:pPr>
      <w:r>
        <w:rPr>
          <w:rFonts w:hint="eastAsia" w:ascii="Times New Roman" w:eastAsia="华文仿宋"/>
          <w:sz w:val="28"/>
        </w:rPr>
        <w:t>对于午托机构的审批和登记，该《办法》规定，企业、社会团体、其他社会力量及公民个人均可设立校外午托机构。设立者应当向所在区的教育行政部门提出申请，区教育行政部门应当在20个工作日内进行审查，并实地查看，符合条件的，应当核发批准文件，并确定可接收学生的人数上限。《办法》特别强调，校外午托机构在取得民办非企业单位的登记证书、消防行政许可、组织机构代码证，以及税务登记证后，方可开展校外午托服务。</w:t>
      </w:r>
    </w:p>
    <w:p>
      <w:pPr>
        <w:rPr>
          <w:rFonts w:ascii="Times New Roman" w:eastAsia="华文仿宋"/>
          <w:sz w:val="28"/>
        </w:rPr>
      </w:pPr>
      <w:r>
        <w:rPr>
          <w:rFonts w:hint="eastAsia" w:ascii="Times New Roman" w:eastAsia="华文仿宋"/>
          <w:sz w:val="28"/>
        </w:rPr>
        <w:t>涉及学生的管理和教育问题的午托机构同时也是商业机构，它涉及人身安全、物价、卫生、消防安全等多个方面，因此，在日常监管上，《办法》明确教育行政部门是校外午托机构的业务主管部门，无证及未经登记的校外午托机构的查处工作由街道综合执法部门负责。</w:t>
      </w:r>
    </w:p>
    <w:p>
      <w:pPr>
        <w:rPr>
          <w:rFonts w:ascii="Times New Roman" w:eastAsia="华文仿宋"/>
          <w:sz w:val="28"/>
        </w:rPr>
      </w:pPr>
      <w:r>
        <w:rPr>
          <w:rFonts w:hint="eastAsia" w:ascii="Times New Roman" w:eastAsia="华文仿宋"/>
          <w:sz w:val="28"/>
        </w:rPr>
        <w:t>二、午托情况现状</w:t>
      </w:r>
    </w:p>
    <w:p>
      <w:pPr>
        <w:rPr>
          <w:rFonts w:ascii="Times New Roman" w:eastAsia="华文仿宋"/>
          <w:sz w:val="28"/>
        </w:rPr>
      </w:pPr>
      <w:r>
        <w:rPr>
          <w:rFonts w:hint="eastAsia" w:ascii="Times New Roman" w:eastAsia="华文仿宋"/>
          <w:sz w:val="28"/>
        </w:rPr>
        <w:t>根据媒体报道：深圳市各区从2009年开始接受校外午托机构设立申请以来，截至2016年3月，共审批175家校外午托机构，可接纳学生约1.2万人。此外，据不完全统计，全市还有约4万名中小学生在校外其他场所午餐午休。</w:t>
      </w:r>
    </w:p>
    <w:p>
      <w:pPr>
        <w:rPr>
          <w:rFonts w:ascii="Times New Roman" w:eastAsia="华文仿宋"/>
          <w:sz w:val="28"/>
        </w:rPr>
      </w:pPr>
      <w:r>
        <w:rPr>
          <w:rFonts w:hint="eastAsia" w:ascii="Times New Roman" w:eastAsia="华文仿宋"/>
          <w:sz w:val="28"/>
        </w:rPr>
        <w:t>未经相关部门审批证件的午托班，都被笼统地称为“黑午托”，但这一称谓显然不能得到“黑午托”机构负责人及中小学生家长的认可，因为这几年中小学校内午托班容纳量逐年萎缩，有证照的午托机构又少之又少。而大部分的家长在选择午托机构时，并不会查看对方是否有证照。为了了解具体情况，从2016年8月开始，分别走访了罗湖、福田、南山、宝安、龙华等多家午托机构，有些是教育局批准的规范午托机构，俗称有证的，而大部分是说自己有证，实际没有或声称正在办理中的“黑午托”。</w:t>
      </w:r>
    </w:p>
    <w:p>
      <w:pPr>
        <w:rPr>
          <w:rFonts w:ascii="Times New Roman" w:eastAsia="华文仿宋"/>
          <w:sz w:val="28"/>
        </w:rPr>
      </w:pPr>
      <w:r>
        <w:rPr>
          <w:rFonts w:hint="eastAsia" w:ascii="Times New Roman" w:eastAsia="华文仿宋"/>
          <w:sz w:val="28"/>
        </w:rPr>
        <w:t>开学那几天，很多小学的校门口，不少举着牌子的午托机构向家长和学生发放招生简章，招揽生意。有的午托机构在招生简章服务设施一栏写着：上午、下午放学前由专职老师在校门口接送，午餐四菜一汤，合理搭配，午休后有水果吃，并由老师专门看护，且送回学校，晚托的孩子由老师接回后辅导作业等。</w:t>
      </w:r>
    </w:p>
    <w:p>
      <w:pPr>
        <w:rPr>
          <w:rFonts w:ascii="Times New Roman" w:eastAsia="华文仿宋"/>
          <w:sz w:val="28"/>
        </w:rPr>
      </w:pPr>
      <w:r>
        <w:rPr>
          <w:rFonts w:hint="eastAsia" w:ascii="Times New Roman" w:eastAsia="华文仿宋"/>
          <w:sz w:val="28"/>
        </w:rPr>
        <w:t>到了下午放学时分，各家午托班的老师们又举着牌子在学校门口接小孩、点名、排队。基本上接送孩子的形式都是分几个组，每个组2个老师一前一后负责带领8-10个孩子，午餐基本都是有菜有汤，孩子到了就可以用餐，然后在高低床上休息，正规午托机构在高低床的过道距离，房间面积和人数比例等都是有要求的，而非正规午托机构，则是在无人监管的情况下，尽可能的在有限的空间里放更多的床位，以便收更多学生。</w:t>
      </w:r>
    </w:p>
    <w:p>
      <w:pPr>
        <w:rPr>
          <w:rFonts w:ascii="Times New Roman" w:eastAsia="华文仿宋"/>
          <w:sz w:val="28"/>
        </w:rPr>
      </w:pPr>
      <w:r>
        <w:rPr>
          <w:rFonts w:hint="eastAsia" w:ascii="Times New Roman" w:eastAsia="华文仿宋"/>
          <w:sz w:val="28"/>
        </w:rPr>
        <w:t>也有午托机构的负责人说：“办证太难了！相关职能部门我前前后后不知道跑了多少次，证就是办不下来，好在家长还算比较认可，有的小孩从小学一年级开始，每学期都在这里午晚托，靠的也是口碑，赚的也是点辛苦钱。”</w:t>
      </w:r>
    </w:p>
    <w:p>
      <w:pPr>
        <w:rPr>
          <w:rFonts w:ascii="Times New Roman" w:eastAsia="华文仿宋"/>
          <w:sz w:val="28"/>
        </w:rPr>
      </w:pPr>
      <w:r>
        <w:rPr>
          <w:rFonts w:hint="eastAsia" w:ascii="Times New Roman" w:eastAsia="华文仿宋"/>
          <w:sz w:val="28"/>
        </w:rPr>
        <w:t>对于家长而言，把孩子送到午托班也是无奈之举。“没办法，我们上班太忙赶不及给孩子做饭，学校的午托也申请不上，只能每个月掏几百元钱把孩子送到午托机构。”在南山某小学门口，一位学生家长说到：学校周边有很多私人午托机构，这些机构大多在学校附近的小区居民楼里，每家机构能够提供的服务不同，收费的标准也不同，一般午托的价格在每月700元－1000元左右，含午餐，水果与午休的床铺；晚托价格略贵，如果需要功课辅导还需另外收费。</w:t>
      </w:r>
    </w:p>
    <w:p>
      <w:pPr>
        <w:rPr>
          <w:rFonts w:ascii="Times New Roman" w:eastAsia="华文仿宋"/>
          <w:sz w:val="28"/>
        </w:rPr>
      </w:pPr>
      <w:r>
        <w:rPr>
          <w:rFonts w:hint="eastAsia" w:ascii="Times New Roman" w:eastAsia="华文仿宋"/>
          <w:sz w:val="28"/>
        </w:rPr>
        <w:t>不可否认的是，在走访的无证午托机构因为主要聚集在居民楼，几乎都只有一个消防通道，机构相关工作人员大多提供不了健康证，有些老旧居民楼也存在安全隐患，有些接送的孩子的老师带的孩子多，接送安全等，这也是不少家长担心的。</w:t>
      </w:r>
    </w:p>
    <w:p>
      <w:pPr>
        <w:rPr>
          <w:rFonts w:ascii="Times New Roman" w:eastAsia="华文仿宋"/>
          <w:sz w:val="28"/>
        </w:rPr>
      </w:pPr>
      <w:r>
        <w:rPr>
          <w:rFonts w:hint="eastAsia" w:ascii="Times New Roman" w:eastAsia="华文仿宋"/>
          <w:sz w:val="28"/>
        </w:rPr>
        <w:t>而对于学校来说，午托问题他们的难处和压力也是很大的，首先受到场地的限制，在扩班压力之下，对于授课教室都很难保证的学校，就不要想再有地方可以给学生提供午休或午餐食堂的地方了；还有一个问题就是午托管理，一般都是授课老师在管理，没有专门的补贴，在授课一天里面再牺牲自己的休息时间，大部分老师是不愿意的；还有安全隐患，吃的好不好，睡得好不好等等，家长都会把问题抛给学校来面对，在调研的学校里面，大部分学校是不太接受校园午托的。</w:t>
      </w:r>
    </w:p>
    <w:p>
      <w:pPr>
        <w:rPr>
          <w:rFonts w:ascii="Times New Roman" w:eastAsia="华文仿宋"/>
          <w:sz w:val="28"/>
        </w:rPr>
      </w:pPr>
      <w:r>
        <w:rPr>
          <w:rFonts w:hint="eastAsia" w:ascii="Times New Roman" w:eastAsia="华文仿宋"/>
          <w:sz w:val="28"/>
        </w:rPr>
        <w:t>三、规范校内午餐午休的建议</w:t>
      </w:r>
    </w:p>
    <w:p>
      <w:pPr>
        <w:rPr>
          <w:rFonts w:ascii="Times New Roman" w:eastAsia="华文仿宋"/>
          <w:sz w:val="28"/>
        </w:rPr>
      </w:pPr>
      <w:r>
        <w:rPr>
          <w:rFonts w:hint="eastAsia" w:ascii="Times New Roman" w:eastAsia="华文仿宋"/>
          <w:sz w:val="28"/>
        </w:rPr>
        <w:t>继续推进《关于进一步加强义务教育阶段学生午餐午休管理的意见》内容整改和落实，全市中小学应统一提供，并规范管理校内午餐午休。</w:t>
      </w:r>
    </w:p>
    <w:p>
      <w:pPr>
        <w:rPr>
          <w:rFonts w:ascii="Times New Roman" w:eastAsia="华文仿宋"/>
          <w:sz w:val="28"/>
        </w:rPr>
      </w:pPr>
      <w:r>
        <w:rPr>
          <w:rFonts w:hint="eastAsia" w:ascii="Times New Roman" w:eastAsia="华文仿宋"/>
          <w:sz w:val="28"/>
        </w:rPr>
        <w:t>建议人：杨瑞（代表证编号：062027）</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2018年1月16日</w:t>
      </w:r>
    </w:p>
    <w:p>
      <w:pPr>
        <w:rPr>
          <w:rFonts w:ascii="Times New Roman" w:eastAsia="华文仿宋"/>
          <w:sz w:val="32"/>
        </w:rPr>
      </w:pPr>
      <w:r>
        <w:rPr>
          <w:rFonts w:hint="eastAsia" w:ascii="Times New Roman" w:eastAsia="华文仿宋"/>
          <w:sz w:val="32"/>
        </w:rPr>
        <w:t>19、建议第20180174号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关于引导深圳校外午托行业健康发展的相关建议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陈锦花、戴煦、王凌云、吴苏州、李志平、梁金兴、韩蔚、黄亚英(共8名)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教育局,城管局,市场和质量监督管理委员会,法制办</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深圳全市目前共有义务教育阶段学校近600所，学生113万人，其中有超过40万人有午托需求，这些午托需求主要由学校和校外午托机构承担，但由于大部分公办学校受食堂、午休场所和人员等条件所限，仅能接收少量学生在校午餐午休。因而大部分需求由校外午托机构承担。</w:t>
      </w:r>
    </w:p>
    <w:p>
      <w:pPr>
        <w:rPr>
          <w:rFonts w:ascii="Times New Roman" w:eastAsia="华文仿宋"/>
          <w:sz w:val="28"/>
        </w:rPr>
      </w:pPr>
      <w:r>
        <w:rPr>
          <w:rFonts w:hint="eastAsia" w:ascii="Times New Roman" w:eastAsia="华文仿宋"/>
          <w:sz w:val="28"/>
        </w:rPr>
        <w:t>2009年，《深圳市校外午托机构管理办法》颁布实施，从场地属性、选址楼层、面积大小、食品安全要求等方面进行了严格规定，政策层面上有了管理规范，值得肯定。</w:t>
      </w:r>
    </w:p>
    <w:p>
      <w:pPr>
        <w:rPr>
          <w:rFonts w:ascii="Times New Roman" w:eastAsia="华文仿宋"/>
          <w:sz w:val="28"/>
        </w:rPr>
      </w:pPr>
      <w:r>
        <w:rPr>
          <w:rFonts w:hint="eastAsia" w:ascii="Times New Roman" w:eastAsia="华文仿宋"/>
          <w:sz w:val="28"/>
        </w:rPr>
        <w:t>但《深圳市校外午托机构管理办法》实施8年来，其部分管理条款已经滞后：严格冗长的办证流程，大大增加了校外午托审批时间和审批难度，有些机构办证长达数年；很多机构只有市场监管的营业执照，而无教育局颁发相关资质；校外午托机构的主体性质设定没有明确，经营范围项目也进行了过度限制。这导致了一个“午托乱象”的后果：由于政策门槛过高，正规午托的审批通过率低，至今全市仅有200多家正规午托机构。大多数午托机构无法领证，处于无证无监管的状态中。据不完全统计，深圳平均每个公立学校旁边有15家左右的三无“黑午托”，深圳800多所学校周边超过10000家托管机构，超过98%的机构被扣上“黑午托”、“非法午托”的帽子。</w:t>
      </w:r>
    </w:p>
    <w:p>
      <w:pPr>
        <w:rPr>
          <w:rFonts w:ascii="Times New Roman" w:eastAsia="华文仿宋"/>
          <w:sz w:val="28"/>
        </w:rPr>
      </w:pPr>
      <w:r>
        <w:rPr>
          <w:rFonts w:hint="eastAsia" w:ascii="Times New Roman" w:eastAsia="华文仿宋"/>
          <w:sz w:val="28"/>
        </w:rPr>
        <w:t>因为午托牌照是一个多头管理的领域，涉及部门囊括教育、消防、市场监管、卫生食品安全、城管等，难办程度业内皆知，难办的深层次原因则在于深圳用地稀缺，相关规定不切实际，因此没有一两年难以办理下来。这使得实际运营机构总数过万的行业陷入了不健康发展的怪圈：午托机构难领证，变成难以无人监管的“黑午托”，质量不好，安全隐患多，相关部门严打打不完。而正规午托机构成本高，被低价“黑午托”市场倒逼得超员招生，难以维系，甚至倒闭。曾有校外午托机构组团申报行业协会，却被告知无法定性，难成行业，无疾而终。</w:t>
      </w:r>
    </w:p>
    <w:p>
      <w:pPr>
        <w:rPr>
          <w:rFonts w:ascii="Times New Roman" w:eastAsia="华文仿宋"/>
          <w:sz w:val="28"/>
        </w:rPr>
      </w:pPr>
      <w:r>
        <w:rPr>
          <w:rFonts w:hint="eastAsia" w:ascii="Times New Roman" w:eastAsia="华文仿宋"/>
          <w:sz w:val="28"/>
        </w:rPr>
        <w:t>在深圳目前学位紧缺，无法提供足够场地解决校内午托的情下，校外午托机构承担着大多数的午托需求，理应是校内午托的有效良好的补充，却在有关部门不审批、不发牌的不作为之下，使得原本能由社会助力的午托行业日益萎缩，难以维系。</w:t>
      </w:r>
    </w:p>
    <w:p>
      <w:pPr>
        <w:rPr>
          <w:rFonts w:ascii="Times New Roman" w:eastAsia="华文仿宋"/>
          <w:sz w:val="28"/>
        </w:rPr>
      </w:pPr>
      <w:r>
        <w:rPr>
          <w:rFonts w:hint="eastAsia" w:ascii="Times New Roman" w:eastAsia="华文仿宋"/>
          <w:sz w:val="28"/>
        </w:rPr>
        <w:t>建议：</w:t>
      </w:r>
    </w:p>
    <w:p>
      <w:pPr>
        <w:rPr>
          <w:rFonts w:ascii="Times New Roman" w:eastAsia="华文仿宋"/>
          <w:sz w:val="28"/>
        </w:rPr>
      </w:pPr>
      <w:r>
        <w:rPr>
          <w:rFonts w:hint="eastAsia" w:ascii="Times New Roman" w:eastAsia="华文仿宋"/>
          <w:sz w:val="28"/>
        </w:rPr>
        <w:t>1.校外午间托管行业涉及工商、食品、消防、城管等多个部门，目前在国内没有一个明确的定位，也普遍难以监管。午托机构既有教育属性（辅导孩子做作业、开兴趣班），又有照看服务属性。建议深圳政府理清午托性质，正视该行业存在的作用与意义，给予明确定性定位。</w:t>
      </w:r>
    </w:p>
    <w:p>
      <w:pPr>
        <w:rPr>
          <w:rFonts w:ascii="Times New Roman" w:eastAsia="华文仿宋"/>
          <w:sz w:val="28"/>
        </w:rPr>
      </w:pPr>
      <w:r>
        <w:rPr>
          <w:rFonts w:hint="eastAsia" w:ascii="Times New Roman" w:eastAsia="华文仿宋"/>
          <w:sz w:val="28"/>
        </w:rPr>
        <w:t>2.建议政府加强监管，修改《深圳市校外午托机构管理办法》，完善相关政策，剔除不合理与高门槛。对待托管行业的管理不可能一蹴而就，要设置缓冲地带，建议修法时要对现有的学校周边托管机构的构成与形态摸底，了解清楚供需情况，再设置合理的门槛</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3.由教育部门和工商部门共同牵头，尽早推动对校外午托的管理工作，不应让社会资源平白浪费。切忌一刀切，具体问题具体分析。有效引导该行业健康、有序发展。</w:t>
      </w:r>
    </w:p>
    <w:p>
      <w:pPr>
        <w:rPr>
          <w:rFonts w:ascii="Times New Roman" w:eastAsia="华文仿宋"/>
          <w:sz w:val="32"/>
        </w:rPr>
      </w:pPr>
      <w:r>
        <w:rPr>
          <w:rFonts w:hint="eastAsia" w:ascii="Times New Roman" w:eastAsia="华文仿宋"/>
          <w:sz w:val="32"/>
        </w:rPr>
        <w:t>20、建议第20180626号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关于加快深圳市学生托管行业立法的建议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何彩梅、庄宏亮、张路玉、胡萍、杨婷、张岩、王凌云、倪伟波、林玉堂、林晓生、杨加禄、李晶、孙群露、高骊、玉文、丘伟兰、平恒、陈丹梅、沈永芳、张国芳、侯少藩、尹丹、潘磊、江映丽、宫清(共25名)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教育局,城管局,市场和质量监督管理委员会,法制办</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据有关统计，深圳市目前共有义务教育阶段学校613所，学生118万人。受场地和体制机制的限制，仅少数公办学校接收学生留校午托，很多学生需要自行解决午餐和午休问题。但是，截</w:t>
      </w:r>
      <w:r>
        <w:rPr>
          <w:rFonts w:hint="eastAsia" w:ascii="Times New Roman" w:eastAsia="华文仿宋"/>
          <w:sz w:val="28"/>
          <w:lang w:val="en-US" w:eastAsia="zh-CN"/>
        </w:rPr>
        <w:t>至</w:t>
      </w:r>
      <w:r>
        <w:rPr>
          <w:rFonts w:hint="eastAsia" w:ascii="Times New Roman" w:eastAsia="华文仿宋"/>
          <w:sz w:val="28"/>
        </w:rPr>
        <w:t>2017年10月，全市共审批183家校外午托机构，仅可接纳学生约1.25万人。据不完全统计，全市还有约4万名中小学生在校外其他场所午餐、午休。</w:t>
      </w:r>
    </w:p>
    <w:p>
      <w:pPr>
        <w:rPr>
          <w:rFonts w:ascii="Times New Roman" w:eastAsia="华文仿宋"/>
          <w:sz w:val="28"/>
        </w:rPr>
      </w:pPr>
      <w:r>
        <w:rPr>
          <w:rFonts w:hint="eastAsia" w:ascii="Times New Roman" w:eastAsia="华文仿宋"/>
          <w:sz w:val="28"/>
        </w:rPr>
        <w:t>深圳市双职工家庭居多，且80后独生子女逐渐成为新一代家长，在家庭和工作的双重压力下，现实生活中往往无法兼顾子女中午及放学后的接送，学生独自往返于家校之间又存在安全隐患，而托管安全正是这一代年轻父母最关注的问题之一。然而，目前全市持证的午托机构屈指可数，根本无法满足日益增长的托管需求，迫使绝大多数家长不得不转而选择无证午托以满足需求。</w:t>
      </w:r>
    </w:p>
    <w:p>
      <w:pPr>
        <w:rPr>
          <w:rFonts w:ascii="Times New Roman" w:eastAsia="华文仿宋"/>
          <w:sz w:val="28"/>
        </w:rPr>
      </w:pPr>
      <w:r>
        <w:rPr>
          <w:rFonts w:hint="eastAsia" w:ascii="Times New Roman" w:eastAsia="华文仿宋"/>
          <w:sz w:val="28"/>
        </w:rPr>
        <w:t>目前深圳市的无证午托质量参差不齐、难以监管，十分不利于保障学生的安全。政府虽出台了《深圳市校外午托机构管理办法》，但执行难度较大，仅消防一项要求就拦住了绝大部分午托机构办理正规资质的脚步。在此基础上，政府又加大了监管和整治无证午托的力度，仅2016年就查处无证校外午托314宗，虽是依法执行，但也导致多名学生无处可托的局面，引起家长们的强烈不满。</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建议：一、午托应以学校统筹为主导、社会午托为辅助的方式。二、对于无证午托，应分类管理，取缔环境差、卫生不达标、师资不充足的黑午托；保留环境、卫生条件好，师资配比充足的，督促其完善相关设施。三、完善修订相关制度，降低准入门槛，让更多符合条件、能够为学生提供优质午托服务机构转正，方便执法部门监管的同时，也满足家长和学生的刚性需求，为中小学生的成长提供良好的条件。四、加强午托机构责任人相关培训，并在政府机构备案。对一些提供优质服务的机构给予政策上、经济上的扶持。</w:t>
      </w:r>
    </w:p>
    <w:p>
      <w:pPr>
        <w:rPr>
          <w:rFonts w:ascii="Times New Roman" w:eastAsia="华文仿宋"/>
          <w:sz w:val="32"/>
        </w:rPr>
      </w:pPr>
      <w:r>
        <w:rPr>
          <w:rFonts w:hint="eastAsia" w:ascii="Times New Roman" w:eastAsia="华文仿宋"/>
          <w:sz w:val="32"/>
        </w:rPr>
        <w:t>21、建议第20180679号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关于加快疏导非法校外午托、培训机构问题的建议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周玉红、麦水胜、李粉莉、陈灿洪、郑兴裕(共5名)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教育局,城管局,市场和质量监督管理委员会,公安局</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随着社会经济的快速发展，人们思想观念的不断进步，教育问题越来越受到重视，学前教育培训和午托机构需求也越来越大，孩子的教育、安全问题也越来越得到学生家长的重视。拿光明新区来说，目前共有公办、民办中小学32 所，在校学生约7万人，但经审批的合法校外午托机构仅有7家，合法教育培训机构只有14家，远远满足不了学生家长的需求。</w:t>
      </w:r>
    </w:p>
    <w:p>
      <w:pPr>
        <w:rPr>
          <w:rFonts w:ascii="Times New Roman" w:eastAsia="华文仿宋"/>
          <w:sz w:val="28"/>
        </w:rPr>
      </w:pPr>
      <w:r>
        <w:rPr>
          <w:rFonts w:hint="eastAsia" w:ascii="Times New Roman" w:eastAsia="华文仿宋"/>
          <w:sz w:val="28"/>
        </w:rPr>
        <w:t>近年来，城管执法部门联合教育部门加强非法办学机构（午托）查处整治力度，对一批存在重大安全隐患的无证校外午托机构和教育培训机构依法查封关停，取得了一定的成效。但单靠执法查处并不能有效解决非法午托和教育培训机构的城市短板问题，不能解决民生需求。拿光明新区来说，现有非法校外午托、教育培训机构107家，这些机构大部分在三楼以下，现场办学条件较好，具备一定的师资力量，在学生家长中具有一定的口碑，合法化意愿强烈，但由于种种原因，至今无法办证。据了解，光明新区此类情况全市普遍存在。</w:t>
      </w:r>
    </w:p>
    <w:p>
      <w:pPr>
        <w:rPr>
          <w:rFonts w:ascii="Times New Roman" w:eastAsia="华文仿宋"/>
          <w:sz w:val="28"/>
        </w:rPr>
      </w:pPr>
      <w:r>
        <w:rPr>
          <w:rFonts w:hint="eastAsia" w:ascii="Times New Roman" w:eastAsia="华文仿宋"/>
          <w:sz w:val="28"/>
        </w:rPr>
        <w:t>一、存在问题</w:t>
      </w:r>
    </w:p>
    <w:p>
      <w:pPr>
        <w:rPr>
          <w:rFonts w:ascii="Times New Roman" w:eastAsia="华文仿宋"/>
          <w:sz w:val="28"/>
        </w:rPr>
      </w:pPr>
      <w:r>
        <w:rPr>
          <w:rFonts w:hint="eastAsia" w:ascii="Times New Roman" w:eastAsia="华文仿宋"/>
          <w:sz w:val="28"/>
        </w:rPr>
        <w:t>据了解，目前非法午托和教育培训机构在办学场所上不符合现行有关规定的条件，无法给予审批办证。</w:t>
      </w:r>
    </w:p>
    <w:p>
      <w:pPr>
        <w:rPr>
          <w:rFonts w:ascii="Times New Roman" w:eastAsia="华文仿宋"/>
          <w:sz w:val="28"/>
        </w:rPr>
      </w:pPr>
      <w:r>
        <w:rPr>
          <w:rFonts w:hint="eastAsia" w:ascii="Times New Roman" w:eastAsia="华文仿宋"/>
          <w:sz w:val="28"/>
        </w:rPr>
        <w:t>（一）无法提供产权证明</w:t>
      </w:r>
    </w:p>
    <w:p>
      <w:pPr>
        <w:rPr>
          <w:rFonts w:ascii="Times New Roman" w:eastAsia="华文仿宋"/>
          <w:sz w:val="28"/>
        </w:rPr>
      </w:pPr>
      <w:r>
        <w:rPr>
          <w:rFonts w:hint="eastAsia" w:ascii="Times New Roman" w:eastAsia="华文仿宋"/>
          <w:sz w:val="28"/>
        </w:rPr>
        <w:t>按照相关规定，设立校外午托和教育培训机构均要提供场地所有权或使用权证明材料。由于历史原因，在原关外存在大量历史遗留建筑，目前房东无法提供开办校外午托和教育培训机构符合要求的产权证明材料。</w:t>
      </w:r>
    </w:p>
    <w:p>
      <w:pPr>
        <w:rPr>
          <w:rFonts w:ascii="Times New Roman" w:eastAsia="华文仿宋"/>
          <w:sz w:val="28"/>
        </w:rPr>
      </w:pPr>
      <w:r>
        <w:rPr>
          <w:rFonts w:hint="eastAsia" w:ascii="Times New Roman" w:eastAsia="华文仿宋"/>
          <w:sz w:val="28"/>
        </w:rPr>
        <w:t>（二）无法通过消防检查</w:t>
      </w:r>
    </w:p>
    <w:p>
      <w:pPr>
        <w:rPr>
          <w:rFonts w:ascii="Times New Roman" w:eastAsia="华文仿宋"/>
          <w:sz w:val="28"/>
        </w:rPr>
      </w:pPr>
      <w:r>
        <w:rPr>
          <w:rFonts w:hint="eastAsia" w:ascii="Times New Roman" w:eastAsia="华文仿宋"/>
          <w:sz w:val="28"/>
        </w:rPr>
        <w:t>由于历史遗留建筑的建设行为本质就是违法行为，在建设之前并未获得相关部门的审批，建成后不能获得相关部门的验收通过，因此难以进行消防备案或者取得消防验收合格证明。</w:t>
      </w:r>
    </w:p>
    <w:p>
      <w:pPr>
        <w:rPr>
          <w:rFonts w:ascii="Times New Roman" w:eastAsia="华文仿宋"/>
          <w:sz w:val="28"/>
        </w:rPr>
      </w:pPr>
      <w:r>
        <w:rPr>
          <w:rFonts w:hint="eastAsia" w:ascii="Times New Roman" w:eastAsia="华文仿宋"/>
          <w:sz w:val="28"/>
        </w:rPr>
        <w:t>（三）难以获取餐饮许可审批</w:t>
      </w:r>
    </w:p>
    <w:p>
      <w:pPr>
        <w:rPr>
          <w:rFonts w:ascii="Times New Roman" w:eastAsia="华文仿宋"/>
          <w:sz w:val="28"/>
        </w:rPr>
      </w:pPr>
      <w:r>
        <w:rPr>
          <w:rFonts w:hint="eastAsia" w:ascii="Times New Roman" w:eastAsia="华文仿宋"/>
          <w:sz w:val="28"/>
        </w:rPr>
        <w:t>校外午托和教育培训机构是社会经济发展到一定程度的产物，在早期建设时，大部分历史遗留建筑只考虑住宿租赁要求，并未考虑商业经营要求，房屋结构不具有设立饭堂的条件，因此难以取得餐饮许可审批。</w:t>
      </w:r>
    </w:p>
    <w:p>
      <w:pPr>
        <w:rPr>
          <w:rFonts w:ascii="Times New Roman" w:eastAsia="华文仿宋"/>
          <w:sz w:val="28"/>
        </w:rPr>
      </w:pPr>
      <w:r>
        <w:rPr>
          <w:rFonts w:hint="eastAsia" w:ascii="Times New Roman" w:eastAsia="华文仿宋"/>
          <w:sz w:val="28"/>
        </w:rPr>
        <w:t>由于存在上述问题，导致校外午托和教育培训机构经营者无法提供符合要求的房屋产权，无法通过消防检查，无法获得餐饮许可审批，最终无法获得教育部门的许可或批复。</w:t>
      </w:r>
    </w:p>
    <w:p>
      <w:pPr>
        <w:rPr>
          <w:rFonts w:ascii="Times New Roman" w:eastAsia="华文仿宋"/>
          <w:sz w:val="28"/>
        </w:rPr>
      </w:pPr>
      <w:r>
        <w:rPr>
          <w:rFonts w:hint="eastAsia" w:ascii="Times New Roman" w:eastAsia="华文仿宋"/>
          <w:sz w:val="28"/>
        </w:rPr>
        <w:t>建  议：</w:t>
      </w:r>
    </w:p>
    <w:p>
      <w:pPr>
        <w:rPr>
          <w:rFonts w:ascii="Times New Roman" w:eastAsia="华文仿宋"/>
          <w:sz w:val="28"/>
        </w:rPr>
      </w:pPr>
      <w:r>
        <w:rPr>
          <w:rFonts w:hint="eastAsia" w:ascii="Times New Roman" w:eastAsia="华文仿宋"/>
          <w:sz w:val="28"/>
        </w:rPr>
        <w:t>合法校外午托和教育培训机构紧张是全市的一个共性问题，由于社会需求量大，存在一定的利润空间，经营者往往冒险顶风设立，而非法校外午托和教育培训机构未纳入监管范围，经营条件参差不齐，存在一定的安全隐患。建议按照“正确引导、依法管理、堵疏结合、严格执法”的原则，出台疏导政策，实行分类管理，彻底解决校外午托和教育培训机构设立条件过高、流程繁琐等问题，杜绝监管空白。</w:t>
      </w:r>
    </w:p>
    <w:p>
      <w:pPr>
        <w:rPr>
          <w:rFonts w:ascii="Times New Roman" w:eastAsia="华文仿宋"/>
          <w:sz w:val="28"/>
        </w:rPr>
      </w:pPr>
      <w:r>
        <w:rPr>
          <w:rFonts w:hint="eastAsia" w:ascii="Times New Roman" w:eastAsia="华文仿宋"/>
          <w:sz w:val="28"/>
        </w:rPr>
        <w:t>（一）直视历史问题，适当放宽条件</w:t>
      </w:r>
    </w:p>
    <w:p>
      <w:pPr>
        <w:rPr>
          <w:rFonts w:ascii="Times New Roman" w:eastAsia="华文仿宋"/>
          <w:sz w:val="28"/>
        </w:rPr>
      </w:pPr>
      <w:r>
        <w:rPr>
          <w:rFonts w:hint="eastAsia" w:ascii="Times New Roman" w:eastAsia="华文仿宋"/>
          <w:sz w:val="28"/>
        </w:rPr>
        <w:t>一是社区居委会或房屋租赁部门出具场地所有权或使用权证明材料，与房产证明具有同等效力，可用于申办校外午托和教育培训机构。二是消防部门对所有申办校外午托和教育培训机构的房屋开展消防安全检查，对三楼以下的适当放开审批条件。三是市场监管部门对申办校外午托和教育培训机构需设立饭堂的进行全程技术指导，并适当放开审批条件。</w:t>
      </w:r>
    </w:p>
    <w:p>
      <w:pPr>
        <w:rPr>
          <w:rFonts w:ascii="Times New Roman" w:eastAsia="华文仿宋"/>
          <w:sz w:val="28"/>
        </w:rPr>
      </w:pPr>
      <w:r>
        <w:rPr>
          <w:rFonts w:hint="eastAsia" w:ascii="Times New Roman" w:eastAsia="华文仿宋"/>
          <w:sz w:val="28"/>
        </w:rPr>
        <w:t>（二）全面摸排登记，分类进行纳管</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一是全面掌握情况。由市教育局牵头，对现有非法校外午托和教育培训机构进行全面摸排，登记造册，掌握其数量、办学环境等情况。二是实施分类管理，市教育联合消防、市监等部门对办学条件较好的，通过出台疏导政策，使之合法化；对暂时无法审批的，进行纳管，并督促整改办证，一定程度上缓解合法午托和教育培训机构紧张难题。对办学条件较差，无法整改，存在严重安全隐患的，执法部门坚决对其进行查处取缔。</w:t>
      </w:r>
    </w:p>
    <w:p>
      <w:pPr>
        <w:rPr>
          <w:rFonts w:ascii="Times New Roman" w:eastAsia="华文仿宋"/>
          <w:sz w:val="32"/>
        </w:rPr>
      </w:pPr>
      <w:r>
        <w:rPr>
          <w:rFonts w:hint="eastAsia" w:ascii="Times New Roman" w:eastAsia="华文仿宋"/>
          <w:sz w:val="32"/>
        </w:rPr>
        <w:t>23、建议第20180766号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关于解决我市小学午托需求的建议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曾迈、张华、林卫华、黄翔、韩春莲、吴冰、毛玉勤、袁长杏、洪小红、陈亚妹、张平、邓小兵、刘宝瑞、宫清(共14名)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分办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教育局,法制办,民政局,市场和质量监督管理委员会</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案由：深圳全市目前共有义务教育阶段学校近600所，学生113万人，其中有超过40万人有午托需求，这些午托需求主要由学校和校外午托机构承担，但由于大部分公办学校受食堂、午休场所和人员等条件所限，仅能接收少量学生在校午餐午休。因而大部分需求由校外午托机构承担。</w:t>
      </w:r>
    </w:p>
    <w:p>
      <w:pPr>
        <w:rPr>
          <w:rFonts w:ascii="Times New Roman" w:eastAsia="华文仿宋"/>
          <w:sz w:val="28"/>
        </w:rPr>
      </w:pPr>
      <w:r>
        <w:rPr>
          <w:rFonts w:hint="eastAsia" w:ascii="Times New Roman" w:eastAsia="华文仿宋"/>
          <w:sz w:val="28"/>
        </w:rPr>
        <w:t>2009年，《深圳市校外午托机构管理办法》颁布实施，规定校外午托机构应设在建筑物三层以下，场地面积应在80平方米以上，学生人均建筑面积应在4平方米以上并且取得消防行政许可，没有经过消防验收或备案，不能设立校外午托机构。至今全市仅有200多家正规午托机构，其中龙岗区共103家午托机构。</w:t>
      </w:r>
    </w:p>
    <w:p>
      <w:pPr>
        <w:rPr>
          <w:rFonts w:ascii="Times New Roman" w:eastAsia="华文仿宋"/>
          <w:sz w:val="28"/>
        </w:rPr>
      </w:pPr>
      <w:r>
        <w:rPr>
          <w:rFonts w:hint="eastAsia" w:ascii="Times New Roman" w:eastAsia="华文仿宋"/>
          <w:sz w:val="28"/>
        </w:rPr>
        <w:t>然而《深圳市校外午托机构管理办法》实施8年来，其部分管理条款不能适应深圳特区的发展：如严格冗长的办证流程，大大增加了校外午托审批时间和审批难度。比如近半年，仅有三家午托机构办下来证件，有些机构办证长达数年，审批通过如此低效，无法显示管理办法的服务性。如《管理办法》中只规定了相关消防、餐饮、安全责任的管理，并没有对校外午托机构的主体性质进行设定（目前的民非企业登记证书，只有证却没有营业执照，是否可以连锁经营或设立分支机构等），也未对其经营项目（是否可以做教育培训类）、商业模式（能否可持续发展）进行通盘的考虑。</w:t>
      </w:r>
    </w:p>
    <w:p>
      <w:pPr>
        <w:rPr>
          <w:rFonts w:ascii="Times New Roman" w:eastAsia="华文仿宋"/>
          <w:sz w:val="28"/>
        </w:rPr>
      </w:pPr>
      <w:r>
        <w:rPr>
          <w:rFonts w:hint="eastAsia" w:ascii="Times New Roman" w:eastAsia="华文仿宋"/>
          <w:sz w:val="28"/>
        </w:rPr>
        <w:t>这导致了《管理办法》在实施过程产生了主要两类问题：1、由于办证门槛高，大量校外午托机构也面临“办证难的问题”。据不完全统计，剩余的午托需求被超过1万多家大大小小的“黑午托”承包，处于难以监管灰色地带。2、门槛过高催生黑午托，恶性竞争导致行业不健康发展：黑午托的成本低廉，安全隐患大，但其比正规午托机构低50%左右的价格，使得部分正规午托机构人员不足，而黑午托却人满为患，屡禁不止，正规机构反而经营困难，许多机构不得不超范围经营中小学文化课培训项目。3、校外午托机构超员现象较严重，深层次原因为用地成本较高，经营压力大，提高费用会导致家长负担大，多数机构不得不低价超员经营，安全隐患极大。</w:t>
      </w:r>
    </w:p>
    <w:p>
      <w:pPr>
        <w:rPr>
          <w:rFonts w:ascii="Times New Roman" w:eastAsia="华文仿宋"/>
          <w:sz w:val="28"/>
        </w:rPr>
      </w:pPr>
      <w:r>
        <w:rPr>
          <w:rFonts w:hint="eastAsia" w:ascii="Times New Roman" w:eastAsia="华文仿宋"/>
          <w:sz w:val="28"/>
        </w:rPr>
        <w:t>虽然校外午托机构行业存在多年，但由于办证难的问题，导致合法机构和非法机构的数量悬殊，非法机构反而成为午托需求的实际服务者，一些质量差的机构使得行业的发展被普遍“黑化”，无法形成健康的行业协会。尽管相关部门采取了打压和清理等一刀切的方式整治“黑午托”，但家长的实际需求不能只堵不疏，急需相关部门修订校外午托机构管理办法， 另一方面，目前深圳多数家长期盼由“义务教育小学承担午托功能”的呼声甚高，但该情况其实在2012年，部分学校都已推行过。校内午托对于学校领导和教职工承担的安全责任明显增大，也占用了教师的休息时间，而且相关午托补贴难以发放，这与教育部倡导“教育要回归本质”相违背，目前学校领导对校内午托推行意愿不强，因此在短时间内难以提升校内午托的存量，提高校外午托机构的合法通过率依然任重道远。</w:t>
      </w:r>
    </w:p>
    <w:p>
      <w:pPr>
        <w:rPr>
          <w:rFonts w:ascii="Times New Roman" w:eastAsia="华文仿宋"/>
          <w:sz w:val="28"/>
        </w:rPr>
      </w:pPr>
      <w:r>
        <w:rPr>
          <w:rFonts w:hint="eastAsia" w:ascii="Times New Roman" w:eastAsia="华文仿宋"/>
          <w:sz w:val="28"/>
        </w:rPr>
        <w:t>建议：</w:t>
      </w:r>
    </w:p>
    <w:p>
      <w:pPr>
        <w:rPr>
          <w:rFonts w:ascii="Times New Roman" w:eastAsia="华文仿宋"/>
          <w:sz w:val="28"/>
        </w:rPr>
      </w:pPr>
      <w:r>
        <w:rPr>
          <w:rFonts w:hint="eastAsia" w:ascii="Times New Roman" w:eastAsia="华文仿宋"/>
          <w:sz w:val="28"/>
        </w:rPr>
        <w:t>1、作为校外午托机构的审批和管理部门，市教育局、市公安局消防管理局、市市场监督管理局、食品安全监管部门、市民政局等多部门都应该负起联合监管、审批的职能。</w:t>
      </w:r>
    </w:p>
    <w:p>
      <w:pPr>
        <w:rPr>
          <w:rFonts w:ascii="Times New Roman" w:eastAsia="华文仿宋"/>
          <w:sz w:val="28"/>
        </w:rPr>
      </w:pPr>
      <w:r>
        <w:rPr>
          <w:rFonts w:hint="eastAsia" w:ascii="Times New Roman" w:eastAsia="华文仿宋"/>
          <w:sz w:val="28"/>
        </w:rPr>
        <w:t>2、全面二胎放开以后，小学生午托需求必然会达到峰值增加，针对目前深圳大数量的午托需求不容忽视，建议政府部门多方参考北京、上海、国外等城市的先进管理经验，全盘考虑深圳小学午托的布局问题，合理分配校内午托和校外午托机构的承担比例。</w:t>
      </w:r>
    </w:p>
    <w:p>
      <w:pPr>
        <w:rPr>
          <w:rFonts w:ascii="Times New Roman" w:eastAsia="华文仿宋"/>
          <w:sz w:val="28"/>
        </w:rPr>
      </w:pPr>
      <w:r>
        <w:rPr>
          <w:rFonts w:hint="eastAsia" w:ascii="Times New Roman" w:eastAsia="华文仿宋"/>
          <w:sz w:val="28"/>
        </w:rPr>
        <w:t>3、正视目前《深圳市校外午托机构管理办法》存在的实际问题，尽快对其进行修订，尤其在对校外正规午托机构颁发合法资质上，提高审批通过率。</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4、目前校外午托机构已经具备行业规模，有关部门在积极推动校内午托的同时，需谨慎考虑校外午托行业的后续发展，有效引导该行业健康、有序发展，让社会办午托成为分担深圳小学午托的有效力量。</w:t>
      </w:r>
    </w:p>
    <w:p>
      <w:pPr>
        <w:rPr>
          <w:rFonts w:ascii="Times New Roman" w:eastAsia="华文仿宋"/>
          <w:sz w:val="32"/>
        </w:rPr>
      </w:pPr>
      <w:r>
        <w:rPr>
          <w:rFonts w:hint="eastAsia" w:ascii="Times New Roman" w:eastAsia="华文仿宋"/>
          <w:sz w:val="32"/>
        </w:rPr>
        <w:t>25、建议第20180050号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关于加强全市统一家庭教育的建议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杨瑞、肖幼美、杨乖进、王建锋、刘波、高骊、何彩梅、田伟琴、陈汉清、刘渤、卢金炮、应宪、郭丽、胡蓉、杨勤、王小斌、郑学定、李继朝、黄翔、马群涛、宋敏、陈铭芳、肖莉珍、曾俊英、许少琼、张静平、汪桂花、张永清、奚蓉、周翠敏(共30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教育局,妇联</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一、家庭教育的意义和现状</w:t>
      </w:r>
    </w:p>
    <w:p>
      <w:pPr>
        <w:rPr>
          <w:rFonts w:ascii="Times New Roman" w:eastAsia="华文仿宋"/>
          <w:sz w:val="28"/>
        </w:rPr>
      </w:pPr>
      <w:r>
        <w:rPr>
          <w:rFonts w:hint="eastAsia" w:ascii="Times New Roman" w:eastAsia="华文仿宋"/>
          <w:sz w:val="28"/>
        </w:rPr>
        <w:t>家庭教育问题自古以来就受到人们的关注，但被作为一种学科进行研究，在我国也就是近年来的事情。这是时代的发展，人才的需求，国民整体素质提高所必须涉及的问题。这里与家长们探讨家庭教育的重要性，目的是要家庭与社会、教育部门共同担负起教育下一代的任务。人的教育是一项系统的教育工程，这里包含着家庭教育、社会教育、集体（托幼园所、学校）教育，三者相互关联且有机地结合在一起，相互影响、相互作用、相互制约，这项教育工程离开哪一项都不可能，但在这项系统工程之中，家庭教育是一切教育的基础。</w:t>
      </w:r>
    </w:p>
    <w:p>
      <w:pPr>
        <w:rPr>
          <w:rFonts w:ascii="Times New Roman" w:eastAsia="华文仿宋"/>
          <w:sz w:val="28"/>
        </w:rPr>
      </w:pPr>
      <w:r>
        <w:rPr>
          <w:rFonts w:hint="eastAsia" w:ascii="Times New Roman" w:eastAsia="华文仿宋"/>
          <w:sz w:val="28"/>
        </w:rPr>
        <w:t>家庭教育（亲子教育）已变成一个世界性的课题，有80%的家庭存在着不同程度的青少年心智障碍、逃课厌学、紧张失眠、考试压力、亲子突、离家出走、网络成瘾、毒品滥用、就业困惑、性问题、早恋早孕、性爱堕落、盲目追星、意志涣散、不擅理财、与老人冲突、自虐自杀、未成年合法权益、单亲（或隔代）教育、团体斗殴、伤害事故、暴力事件、青少年犯罪等问题，亲子情感与行为的困惑日夜严重，几十年</w:t>
      </w:r>
      <w:r>
        <w:rPr>
          <w:rFonts w:hint="eastAsia" w:ascii="Times New Roman" w:eastAsia="华文仿宋"/>
          <w:sz w:val="28"/>
          <w:lang w:eastAsia="zh-CN"/>
        </w:rPr>
        <w:t>，</w:t>
      </w:r>
      <w:r>
        <w:rPr>
          <w:rFonts w:hint="eastAsia" w:ascii="Times New Roman" w:eastAsia="华文仿宋"/>
          <w:sz w:val="28"/>
        </w:rPr>
        <w:t>甚至几百年的家庭教育观念和方式受到了严重挑战，甚至破坏了社会的安定。</w:t>
      </w:r>
    </w:p>
    <w:p>
      <w:pPr>
        <w:rPr>
          <w:rFonts w:ascii="Times New Roman" w:eastAsia="华文仿宋"/>
          <w:sz w:val="28"/>
        </w:rPr>
      </w:pPr>
      <w:r>
        <w:rPr>
          <w:rFonts w:hint="eastAsia" w:ascii="Times New Roman" w:eastAsia="华文仿宋"/>
          <w:sz w:val="28"/>
        </w:rPr>
        <w:t>二、家庭教育存在的问题与误区</w:t>
      </w:r>
    </w:p>
    <w:p>
      <w:pPr>
        <w:rPr>
          <w:rFonts w:ascii="Times New Roman" w:eastAsia="华文仿宋"/>
          <w:sz w:val="28"/>
        </w:rPr>
      </w:pPr>
      <w:r>
        <w:rPr>
          <w:rFonts w:hint="eastAsia" w:ascii="Times New Roman" w:eastAsia="华文仿宋"/>
          <w:sz w:val="28"/>
        </w:rPr>
        <w:t>（一）家庭教育存在三大问题：</w:t>
      </w:r>
    </w:p>
    <w:p>
      <w:pPr>
        <w:rPr>
          <w:rFonts w:ascii="Times New Roman" w:eastAsia="华文仿宋"/>
          <w:sz w:val="28"/>
        </w:rPr>
      </w:pPr>
      <w:r>
        <w:rPr>
          <w:rFonts w:hint="eastAsia" w:ascii="Times New Roman" w:eastAsia="华文仿宋"/>
          <w:sz w:val="28"/>
        </w:rPr>
        <w:t>时间不够</w:t>
      </w:r>
    </w:p>
    <w:p>
      <w:pPr>
        <w:rPr>
          <w:rFonts w:ascii="Times New Roman" w:eastAsia="华文仿宋"/>
          <w:sz w:val="28"/>
        </w:rPr>
      </w:pPr>
      <w:r>
        <w:rPr>
          <w:rFonts w:hint="eastAsia" w:ascii="Times New Roman" w:eastAsia="华文仿宋"/>
          <w:sz w:val="28"/>
        </w:rPr>
        <w:t>2%家长认为基本没时间陪孩子，而孩子们表示，76%的家长选择看电视、耍手机、看电脑、 睡觉、逛街、打牌，只有9.5%的家长在运动，7%的家长有看书。</w:t>
      </w:r>
    </w:p>
    <w:p>
      <w:pPr>
        <w:rPr>
          <w:rFonts w:ascii="Times New Roman" w:eastAsia="华文仿宋"/>
          <w:sz w:val="28"/>
        </w:rPr>
      </w:pPr>
      <w:r>
        <w:rPr>
          <w:rFonts w:hint="eastAsia" w:ascii="Times New Roman" w:eastAsia="华文仿宋"/>
          <w:sz w:val="28"/>
        </w:rPr>
        <w:t>2、沟通不够</w:t>
      </w:r>
    </w:p>
    <w:p>
      <w:pPr>
        <w:rPr>
          <w:rFonts w:ascii="Times New Roman" w:eastAsia="华文仿宋"/>
          <w:sz w:val="28"/>
        </w:rPr>
      </w:pPr>
      <w:r>
        <w:rPr>
          <w:rFonts w:hint="eastAsia" w:ascii="Times New Roman" w:eastAsia="华文仿宋"/>
          <w:sz w:val="28"/>
        </w:rPr>
        <w:t>39.8%的孩子表示有心事找朋友倾诉，18.5%找父母，2.4%找老师，34.5%的孩子表示谁都不说。</w:t>
      </w:r>
    </w:p>
    <w:p>
      <w:pPr>
        <w:rPr>
          <w:rFonts w:ascii="Times New Roman" w:eastAsia="华文仿宋"/>
          <w:sz w:val="28"/>
        </w:rPr>
      </w:pPr>
      <w:r>
        <w:rPr>
          <w:rFonts w:hint="eastAsia" w:ascii="Times New Roman" w:eastAsia="华文仿宋"/>
          <w:sz w:val="28"/>
        </w:rPr>
        <w:t>3、知识和方法不够</w:t>
      </w:r>
    </w:p>
    <w:p>
      <w:pPr>
        <w:rPr>
          <w:rFonts w:ascii="Times New Roman" w:eastAsia="华文仿宋"/>
          <w:sz w:val="28"/>
        </w:rPr>
      </w:pPr>
      <w:r>
        <w:rPr>
          <w:rFonts w:hint="eastAsia" w:ascii="Times New Roman" w:eastAsia="华文仿宋"/>
          <w:sz w:val="28"/>
        </w:rPr>
        <w:t>近2成孩子不满意或者非常不满意父母的教育，有将近50%的孩子表示不喜欢、不太喜欢或无所谓的态度。</w:t>
      </w:r>
    </w:p>
    <w:p>
      <w:pPr>
        <w:rPr>
          <w:rFonts w:ascii="Times New Roman" w:eastAsia="华文仿宋"/>
          <w:sz w:val="28"/>
        </w:rPr>
      </w:pPr>
      <w:r>
        <w:rPr>
          <w:rFonts w:hint="eastAsia" w:ascii="Times New Roman" w:eastAsia="华文仿宋"/>
          <w:sz w:val="28"/>
        </w:rPr>
        <w:t>（二）家庭教育中父母态度的七个误区</w:t>
      </w:r>
    </w:p>
    <w:p>
      <w:pPr>
        <w:rPr>
          <w:rFonts w:ascii="Times New Roman" w:eastAsia="华文仿宋"/>
          <w:sz w:val="28"/>
        </w:rPr>
      </w:pPr>
      <w:r>
        <w:rPr>
          <w:rFonts w:hint="eastAsia" w:ascii="Times New Roman" w:eastAsia="华文仿宋"/>
          <w:sz w:val="28"/>
        </w:rPr>
        <w:t>1、居高临下</w:t>
      </w:r>
    </w:p>
    <w:p>
      <w:pPr>
        <w:rPr>
          <w:rFonts w:ascii="Times New Roman" w:eastAsia="华文仿宋"/>
          <w:sz w:val="28"/>
        </w:rPr>
      </w:pPr>
      <w:r>
        <w:rPr>
          <w:rFonts w:hint="eastAsia" w:ascii="Times New Roman" w:eastAsia="华文仿宋"/>
          <w:sz w:val="28"/>
        </w:rPr>
        <w:t>语言：“你这么做就得挨揍”、“我在你这个年龄时早就……”、“你不听也得听”等等。</w:t>
      </w:r>
    </w:p>
    <w:p>
      <w:pPr>
        <w:rPr>
          <w:rFonts w:ascii="Times New Roman" w:eastAsia="华文仿宋"/>
          <w:sz w:val="28"/>
        </w:rPr>
      </w:pPr>
      <w:r>
        <w:rPr>
          <w:rFonts w:hint="eastAsia" w:ascii="Times New Roman" w:eastAsia="华文仿宋"/>
          <w:sz w:val="28"/>
        </w:rPr>
        <w:t>分析：如果父母老是“高高在上”，孩子在接受批评时心理就不能平衡，这样即便你批评得百分之百的正确，孩子也会出现“口服心不服”的反应，最后事倍功半。</w:t>
      </w:r>
    </w:p>
    <w:p>
      <w:pPr>
        <w:rPr>
          <w:rFonts w:ascii="Times New Roman" w:eastAsia="华文仿宋"/>
          <w:sz w:val="28"/>
        </w:rPr>
      </w:pPr>
      <w:r>
        <w:rPr>
          <w:rFonts w:hint="eastAsia" w:ascii="Times New Roman" w:eastAsia="华文仿宋"/>
          <w:sz w:val="28"/>
        </w:rPr>
        <w:t>2、冷嘲热讽</w:t>
      </w:r>
    </w:p>
    <w:p>
      <w:pPr>
        <w:rPr>
          <w:rFonts w:ascii="Times New Roman" w:eastAsia="华文仿宋"/>
          <w:sz w:val="28"/>
        </w:rPr>
      </w:pPr>
      <w:r>
        <w:rPr>
          <w:rFonts w:hint="eastAsia" w:ascii="Times New Roman" w:eastAsia="华文仿宋"/>
          <w:sz w:val="28"/>
        </w:rPr>
        <w:t>语言：“你以为自己很能干吗？”、“你可是我家的天才”等。</w:t>
      </w:r>
    </w:p>
    <w:p>
      <w:pPr>
        <w:rPr>
          <w:rFonts w:ascii="Times New Roman" w:eastAsia="华文仿宋"/>
          <w:sz w:val="28"/>
        </w:rPr>
      </w:pPr>
      <w:r>
        <w:rPr>
          <w:rFonts w:hint="eastAsia" w:ascii="Times New Roman" w:eastAsia="华文仿宋"/>
          <w:sz w:val="28"/>
        </w:rPr>
        <w:t>分析：孩子，尤其是幼童，最怕的是出自父母之口的冷嘲热讽。他们很难理解，和自己最亲近的父母怎会说出这种表面是表扬而实质是贬损的“双关话”，即使你说这些话时还带有些许幽默感。</w:t>
      </w:r>
    </w:p>
    <w:p>
      <w:pPr>
        <w:rPr>
          <w:rFonts w:ascii="Times New Roman" w:eastAsia="华文仿宋"/>
          <w:sz w:val="28"/>
        </w:rPr>
      </w:pPr>
      <w:r>
        <w:rPr>
          <w:rFonts w:hint="eastAsia" w:ascii="Times New Roman" w:eastAsia="华文仿宋"/>
          <w:sz w:val="28"/>
        </w:rPr>
        <w:t>3、绝对否定</w:t>
      </w:r>
    </w:p>
    <w:p>
      <w:pPr>
        <w:rPr>
          <w:rFonts w:ascii="Times New Roman" w:eastAsia="华文仿宋"/>
          <w:sz w:val="28"/>
        </w:rPr>
      </w:pPr>
      <w:r>
        <w:rPr>
          <w:rFonts w:hint="eastAsia" w:ascii="Times New Roman" w:eastAsia="华文仿宋"/>
          <w:sz w:val="28"/>
        </w:rPr>
        <w:t>语言：“你从来没有好好吃过一顿饭”、“你总是撒谎”等等。</w:t>
      </w:r>
    </w:p>
    <w:p>
      <w:pPr>
        <w:rPr>
          <w:rFonts w:ascii="Times New Roman" w:eastAsia="华文仿宋"/>
          <w:sz w:val="28"/>
        </w:rPr>
      </w:pPr>
      <w:r>
        <w:rPr>
          <w:rFonts w:hint="eastAsia" w:ascii="Times New Roman" w:eastAsia="华文仿宋"/>
          <w:sz w:val="28"/>
        </w:rPr>
        <w:t>分析：批评孩子是对的，但如果把话说绝，反过来可能引发孩子的一种逆反心理，从而导致最后拒绝接受批评教育</w:t>
      </w:r>
    </w:p>
    <w:p>
      <w:pPr>
        <w:rPr>
          <w:rFonts w:ascii="Times New Roman" w:eastAsia="华文仿宋"/>
          <w:sz w:val="28"/>
        </w:rPr>
      </w:pPr>
      <w:r>
        <w:rPr>
          <w:rFonts w:hint="eastAsia" w:ascii="Times New Roman" w:eastAsia="华文仿宋"/>
          <w:sz w:val="28"/>
        </w:rPr>
        <w:t>4、言过其实</w:t>
      </w:r>
    </w:p>
    <w:p>
      <w:pPr>
        <w:rPr>
          <w:rFonts w:ascii="Times New Roman" w:eastAsia="华文仿宋"/>
          <w:sz w:val="28"/>
        </w:rPr>
      </w:pPr>
      <w:r>
        <w:rPr>
          <w:rFonts w:hint="eastAsia" w:ascii="Times New Roman" w:eastAsia="华文仿宋"/>
          <w:sz w:val="28"/>
        </w:rPr>
        <w:t>语言：“这是我见过的最好玩的玩具”、“你是全世界最美的女孩”等等。</w:t>
      </w:r>
    </w:p>
    <w:p>
      <w:pPr>
        <w:rPr>
          <w:rFonts w:ascii="Times New Roman" w:eastAsia="华文仿宋"/>
          <w:sz w:val="28"/>
        </w:rPr>
      </w:pPr>
      <w:r>
        <w:rPr>
          <w:rFonts w:hint="eastAsia" w:ascii="Times New Roman" w:eastAsia="华文仿宋"/>
          <w:sz w:val="28"/>
        </w:rPr>
        <w:t>分析：随着孩子年龄的增长，他们会渐渐分辨出你话中含有水分，于是长大成人后，对他人的评语或称赞也会将信将疑。</w:t>
      </w:r>
    </w:p>
    <w:p>
      <w:pPr>
        <w:rPr>
          <w:rFonts w:ascii="Times New Roman" w:eastAsia="华文仿宋"/>
          <w:sz w:val="28"/>
        </w:rPr>
      </w:pPr>
      <w:r>
        <w:rPr>
          <w:rFonts w:hint="eastAsia" w:ascii="Times New Roman" w:eastAsia="华文仿宋"/>
          <w:sz w:val="28"/>
        </w:rPr>
        <w:t>5、人身攻击</w:t>
      </w:r>
    </w:p>
    <w:p>
      <w:pPr>
        <w:rPr>
          <w:rFonts w:ascii="Times New Roman" w:eastAsia="华文仿宋"/>
          <w:sz w:val="28"/>
        </w:rPr>
      </w:pPr>
      <w:r>
        <w:rPr>
          <w:rFonts w:hint="eastAsia" w:ascii="Times New Roman" w:eastAsia="华文仿宋"/>
          <w:sz w:val="28"/>
        </w:rPr>
        <w:t>语言：“你胖得像头猪”、“你蠢得像头驴”等等。</w:t>
      </w:r>
    </w:p>
    <w:p>
      <w:pPr>
        <w:rPr>
          <w:rFonts w:ascii="Times New Roman" w:eastAsia="华文仿宋"/>
          <w:sz w:val="28"/>
        </w:rPr>
      </w:pPr>
      <w:r>
        <w:rPr>
          <w:rFonts w:hint="eastAsia" w:ascii="Times New Roman" w:eastAsia="华文仿宋"/>
          <w:sz w:val="28"/>
        </w:rPr>
        <w:t>分析：智力再愚钝的孩子也能体会出这类话包含的“恶意”，心灵会受到莫大的伤害。此外，尚年幼的孩子还可能信以为真而自暴自弃，最后丧失自尊自信。</w:t>
      </w:r>
    </w:p>
    <w:p>
      <w:pPr>
        <w:rPr>
          <w:rFonts w:ascii="Times New Roman" w:eastAsia="华文仿宋"/>
          <w:sz w:val="28"/>
        </w:rPr>
      </w:pPr>
      <w:r>
        <w:rPr>
          <w:rFonts w:hint="eastAsia" w:ascii="Times New Roman" w:eastAsia="华文仿宋"/>
          <w:sz w:val="28"/>
        </w:rPr>
        <w:t>6、威胁恐吓</w:t>
      </w:r>
    </w:p>
    <w:p>
      <w:pPr>
        <w:rPr>
          <w:rFonts w:ascii="Times New Roman" w:eastAsia="华文仿宋"/>
          <w:sz w:val="28"/>
        </w:rPr>
      </w:pPr>
      <w:r>
        <w:rPr>
          <w:rFonts w:hint="eastAsia" w:ascii="Times New Roman" w:eastAsia="华文仿宋"/>
          <w:sz w:val="28"/>
        </w:rPr>
        <w:t>语言：“若不好好做作业我就关你禁闭”、“你不乖就让你去喂狼”等。</w:t>
      </w:r>
    </w:p>
    <w:p>
      <w:pPr>
        <w:rPr>
          <w:rFonts w:ascii="Times New Roman" w:eastAsia="华文仿宋"/>
          <w:sz w:val="28"/>
        </w:rPr>
      </w:pPr>
      <w:r>
        <w:rPr>
          <w:rFonts w:hint="eastAsia" w:ascii="Times New Roman" w:eastAsia="华文仿宋"/>
          <w:sz w:val="28"/>
        </w:rPr>
        <w:t>分析：这类虚张声势的威吓和言过其实的表扬一样，同样会让孩子丧失对父母的亲热和信任。</w:t>
      </w:r>
    </w:p>
    <w:p>
      <w:pPr>
        <w:rPr>
          <w:rFonts w:ascii="Times New Roman" w:eastAsia="华文仿宋"/>
          <w:sz w:val="28"/>
        </w:rPr>
      </w:pPr>
      <w:r>
        <w:rPr>
          <w:rFonts w:hint="eastAsia" w:ascii="Times New Roman" w:eastAsia="华文仿宋"/>
          <w:sz w:val="28"/>
        </w:rPr>
        <w:t>7、冷若冰霜</w:t>
      </w:r>
    </w:p>
    <w:p>
      <w:pPr>
        <w:rPr>
          <w:rFonts w:ascii="Times New Roman" w:eastAsia="华文仿宋"/>
          <w:sz w:val="28"/>
        </w:rPr>
      </w:pPr>
      <w:r>
        <w:rPr>
          <w:rFonts w:hint="eastAsia" w:ascii="Times New Roman" w:eastAsia="华文仿宋"/>
          <w:sz w:val="28"/>
        </w:rPr>
        <w:t>语言：“你没看到我正忙着吗”、“待会儿再说”等等。</w:t>
      </w:r>
    </w:p>
    <w:p>
      <w:pPr>
        <w:rPr>
          <w:rFonts w:ascii="Times New Roman" w:eastAsia="华文仿宋"/>
          <w:sz w:val="28"/>
        </w:rPr>
      </w:pPr>
      <w:r>
        <w:rPr>
          <w:rFonts w:hint="eastAsia" w:ascii="Times New Roman" w:eastAsia="华文仿宋"/>
          <w:sz w:val="28"/>
        </w:rPr>
        <w:t>分析：孩子从这些话中听到的“潜台词”是：大人们对我干的事毫无兴趣，三、加强家庭教育的建议</w:t>
      </w:r>
    </w:p>
    <w:p>
      <w:pPr>
        <w:rPr>
          <w:rFonts w:ascii="Times New Roman" w:eastAsia="华文仿宋"/>
          <w:sz w:val="28"/>
        </w:rPr>
      </w:pPr>
      <w:r>
        <w:rPr>
          <w:rFonts w:hint="eastAsia" w:ascii="Times New Roman" w:eastAsia="华文仿宋"/>
          <w:sz w:val="28"/>
        </w:rPr>
        <w:t>为了让家庭教育和社会发展、国家政策更好的一致统一，提早干预，避免惨剧发生，特此建议：</w:t>
      </w:r>
    </w:p>
    <w:p>
      <w:pPr>
        <w:rPr>
          <w:rFonts w:ascii="Times New Roman" w:eastAsia="华文仿宋"/>
          <w:sz w:val="28"/>
        </w:rPr>
      </w:pPr>
      <w:r>
        <w:rPr>
          <w:rFonts w:hint="eastAsia" w:ascii="Times New Roman" w:eastAsia="华文仿宋"/>
          <w:sz w:val="28"/>
        </w:rPr>
        <w:t>1、</w:t>
      </w:r>
      <w:r>
        <w:rPr>
          <w:rFonts w:hint="eastAsia" w:ascii="Times New Roman" w:eastAsia="华文仿宋"/>
          <w:sz w:val="28"/>
        </w:rPr>
        <w:tab/>
      </w:r>
      <w:r>
        <w:rPr>
          <w:rFonts w:hint="eastAsia" w:ascii="Times New Roman" w:eastAsia="华文仿宋"/>
          <w:sz w:val="28"/>
        </w:rPr>
        <w:t>由教育局牵头，推进“家长课堂”，评审出一批教育方向一致、内容正能量、老师有情怀的好课程好老师，由各个学校落实给家长提供培训；</w:t>
      </w:r>
    </w:p>
    <w:p>
      <w:pPr>
        <w:rPr>
          <w:rFonts w:ascii="Times New Roman" w:eastAsia="华文仿宋"/>
          <w:sz w:val="28"/>
        </w:rPr>
      </w:pPr>
      <w:r>
        <w:rPr>
          <w:rFonts w:hint="eastAsia" w:ascii="Times New Roman" w:eastAsia="华文仿宋"/>
          <w:sz w:val="28"/>
        </w:rPr>
        <w:t>2、</w:t>
      </w:r>
      <w:r>
        <w:rPr>
          <w:rFonts w:hint="eastAsia" w:ascii="Times New Roman" w:eastAsia="华文仿宋"/>
          <w:sz w:val="28"/>
        </w:rPr>
        <w:tab/>
      </w:r>
      <w:r>
        <w:rPr>
          <w:rFonts w:hint="eastAsia" w:ascii="Times New Roman" w:eastAsia="华文仿宋"/>
          <w:sz w:val="28"/>
        </w:rPr>
        <w:t>课程效果和实施情况，由教育局牵头组织人大代表、政协委员、社会团体、专家、家委会等综合评估，每学期至少一次。坚决杜绝以权谋私，以次充好，混水摸鱼的老师和课程出现。</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3、</w:t>
      </w:r>
      <w:r>
        <w:rPr>
          <w:rFonts w:hint="eastAsia" w:ascii="Times New Roman" w:eastAsia="华文仿宋"/>
          <w:sz w:val="28"/>
        </w:rPr>
        <w:tab/>
      </w:r>
      <w:r>
        <w:rPr>
          <w:rFonts w:hint="eastAsia" w:ascii="Times New Roman" w:eastAsia="华文仿宋"/>
          <w:sz w:val="28"/>
        </w:rPr>
        <w:t>建立家长成长积分制，提倡带着问题和思考学习。</w:t>
      </w:r>
    </w:p>
    <w:p>
      <w:pPr>
        <w:rPr>
          <w:rFonts w:ascii="Times New Roman" w:eastAsia="华文仿宋"/>
          <w:sz w:val="32"/>
        </w:rPr>
      </w:pPr>
      <w:r>
        <w:rPr>
          <w:rFonts w:hint="eastAsia" w:ascii="Times New Roman" w:eastAsia="华文仿宋"/>
          <w:sz w:val="32"/>
        </w:rPr>
        <w:t>26、建议第20180779号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关于通过各类培训让家长们树立正确的人才观的建议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许介川、孙小玲、陈渊青、应宪、黄丽君、张林泉、周明明、沈永芳、林南阳、韩东、陈洁、李苏华、金燕、江汉、林崇顺、张俊深、熊永强、管小明、郑金雄(共19名)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教育局,妇联</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当前教育正处在由应试教育向素质教育转变的时期，素质教育的使命是帮助学生学会做人，学会做事，学会学习，学会共处。教育的目标是培养德智体等全面发展的社会主义事业的建设者和接班人。但由于社会的一些不良现象、家庭的生存危机、独生子女的“小皇帝”现象、父母的教育观念以及教育方式方法等等都在时刻冲击着学生们。</w:t>
      </w:r>
    </w:p>
    <w:p>
      <w:pPr>
        <w:rPr>
          <w:rFonts w:ascii="Times New Roman" w:eastAsia="华文仿宋"/>
          <w:sz w:val="28"/>
        </w:rPr>
      </w:pPr>
      <w:r>
        <w:rPr>
          <w:rFonts w:hint="eastAsia" w:ascii="Times New Roman" w:eastAsia="华文仿宋"/>
          <w:sz w:val="28"/>
        </w:rPr>
        <w:t>大家都觉得，中国教育目前问题很多，现在的学生容易出现各种问题，比如：普遍脆弱，抗挫折能力差,动辄离家出走，或者轻生；很多学生只知道做题，解决实际问题能力差；太自私，团结协作能力不足，依赖他人，任性，以自我为中心；害怕承担责任；在交往中容易伤害别人；不爱劳动；在消费中盲目攀比、炫耀；学习不刻苦钻研，常常被动学习；有的甚至还存在对自己、对他人、对社会极不良的行为习惯。这些不良习惯都妨碍学生今后的健康成长。</w:t>
      </w:r>
    </w:p>
    <w:p>
      <w:pPr>
        <w:rPr>
          <w:rFonts w:ascii="Times New Roman" w:eastAsia="华文仿宋"/>
          <w:sz w:val="28"/>
        </w:rPr>
      </w:pPr>
      <w:r>
        <w:rPr>
          <w:rFonts w:hint="eastAsia" w:ascii="Times New Roman" w:eastAsia="华文仿宋"/>
          <w:sz w:val="28"/>
        </w:rPr>
        <w:t>学校、社会、家庭的综合教育，是造就一代新人的必要条件。而家庭教育是学校教育和社会教育的起点和基础，更是学校教育的助手和补充。政府、社会舆论都在反省、检讨，试图解决这些问题，但是，太多的家长们对此几乎没有更多的反思和重视。孩子成为一个什么样的人，在某种程度上，首先取决于父母。家长是孩子的第一任老师，也是最重要的老师，但目前中国家长在这方面的正确观念和做法是严重缺失的。</w:t>
      </w:r>
    </w:p>
    <w:p>
      <w:pPr>
        <w:rPr>
          <w:rFonts w:ascii="Times New Roman" w:eastAsia="华文仿宋"/>
          <w:sz w:val="28"/>
        </w:rPr>
      </w:pPr>
      <w:r>
        <w:rPr>
          <w:rFonts w:hint="eastAsia" w:ascii="Times New Roman" w:eastAsia="华文仿宋"/>
          <w:sz w:val="28"/>
        </w:rPr>
        <w:t>不论是高学历的或者低学历的家长；也不论是家庭经济条件好的或者经济条件差的家长，很多都谈不上具备正确的教育理念以及人才观念。只要一谈到孩子的成才抑或家教，就几乎变成了花钱请老师补习文化课，而不是家长自己的身体力行。现在的家长都在各种忙活，孩子们周末基本都是在校外培训机构度过，不是补习英语就是数学等。家长们少则一年花好几千、几万元补课费，多则十几万甚至几十万。更有甚者，一些权贵和富有人群，用金钱换责任，在孩子很小的时候，花巨资让孩子一个人出国留学，表面上为孩子做出贡献，实则是不负责任。家长们却忘记了自己的责任与付出。一直提倡的“素质教育”、为学生“减负”，不仅没有真正落到实处，反而为孩子们增加了各种负担。</w:t>
      </w:r>
    </w:p>
    <w:p>
      <w:pPr>
        <w:rPr>
          <w:rFonts w:ascii="Times New Roman" w:eastAsia="华文仿宋"/>
          <w:sz w:val="28"/>
        </w:rPr>
      </w:pPr>
      <w:r>
        <w:rPr>
          <w:rFonts w:hint="eastAsia" w:ascii="Times New Roman" w:eastAsia="华文仿宋"/>
          <w:sz w:val="28"/>
        </w:rPr>
        <w:t>只要孩子出现一些问题，家长首先是指责学校、社会，而不是反思自己。当我们控诉应试教育的时候，我们是否反思自己也是一个积极的推动者？是否逼迫孩子报了很多的辅导班？几乎所有的家长都在一门心思要孩子考高分。当我们指责社会无序时，我们是否给孩子做出了表率？</w:t>
      </w:r>
    </w:p>
    <w:p>
      <w:pPr>
        <w:rPr>
          <w:rFonts w:ascii="Times New Roman" w:eastAsia="华文仿宋"/>
          <w:sz w:val="28"/>
        </w:rPr>
      </w:pPr>
      <w:r>
        <w:rPr>
          <w:rFonts w:hint="eastAsia" w:ascii="Times New Roman" w:eastAsia="华文仿宋"/>
          <w:sz w:val="28"/>
        </w:rPr>
        <w:t>教育之道, 道在心灵。真正的教育，在于唤醒，在于生命感和价值感的唤醒。对于培养一个优秀的人，理念、做法其实没有本质的差别，比如付出，比如严格的规范与要求，待人友善、懂得感恩等等。家教是什么？应该是家长对孩子的言传身教，主要体现在非智力因素方面。比如懂得感恩、尊重别人、基本的行为规范等等，就是让孩子成为一个合格的社会人。</w:t>
      </w:r>
    </w:p>
    <w:p>
      <w:pPr>
        <w:rPr>
          <w:rFonts w:ascii="Times New Roman" w:eastAsia="华文仿宋"/>
          <w:sz w:val="28"/>
        </w:rPr>
      </w:pPr>
      <w:r>
        <w:rPr>
          <w:rFonts w:hint="eastAsia" w:ascii="Times New Roman" w:eastAsia="华文仿宋"/>
          <w:sz w:val="28"/>
        </w:rPr>
        <w:t>如果孩子将来不是从事专门的研究工作，那么，在学校学的知识大部分都会遗忘；但是，协作、感恩、创造力、想象力、忍耐力、反省能力等等，最终会沉淀下来，而在这些教育方面，家长可以也应该发挥更大的作用。</w:t>
      </w:r>
    </w:p>
    <w:p>
      <w:pPr>
        <w:rPr>
          <w:rFonts w:ascii="Times New Roman" w:eastAsia="华文仿宋"/>
          <w:sz w:val="28"/>
        </w:rPr>
      </w:pPr>
      <w:r>
        <w:rPr>
          <w:rFonts w:hint="eastAsia" w:ascii="Times New Roman" w:eastAsia="华文仿宋"/>
          <w:sz w:val="28"/>
        </w:rPr>
        <w:t>家长们应当首先补上家庭教育这一课；教育改革，首先应当从改变家长入手，让家长们明白自己的责任，从而树立正确的人才观，真正懂得如何引导孩子成长成才。我们只有先把本民族优秀的教育观念继承下来，把正确的家庭教育理念发扬光大。家长责任到位，正确的理念到位，中国的教育问题才会有根本性的改变。</w:t>
      </w:r>
    </w:p>
    <w:p>
      <w:pPr>
        <w:rPr>
          <w:rFonts w:ascii="Times New Roman" w:eastAsia="华文仿宋"/>
          <w:sz w:val="28"/>
        </w:rPr>
      </w:pPr>
      <w:r>
        <w:rPr>
          <w:rFonts w:hint="eastAsia" w:ascii="Times New Roman" w:eastAsia="华文仿宋"/>
          <w:sz w:val="28"/>
        </w:rPr>
        <w:t>一个深刻、全面和真实的教育，必须是积极鼓励家长成为学校的密切伙伴；家长要承担应尽的职责和义务，本着对教育的负责，用积极的态度成为学校的智囊，为孩子的成长提供良好的环境，使教育更好地为学生服务，因此，通过开展各种有针对性地培训学生家长活动，从而全方位提升家长的综合素养，转变家长的教育理念和人才观，培养高素质的栋梁之才。</w:t>
      </w:r>
    </w:p>
    <w:p>
      <w:pPr>
        <w:rPr>
          <w:rFonts w:ascii="Times New Roman" w:eastAsia="华文仿宋"/>
          <w:sz w:val="28"/>
        </w:rPr>
      </w:pPr>
      <w:r>
        <w:rPr>
          <w:rFonts w:hint="eastAsia" w:ascii="Times New Roman" w:eastAsia="华文仿宋"/>
          <w:sz w:val="28"/>
        </w:rPr>
        <w:t>政府重视教育，对教育的投资并不少，花在有些不必要的针对教师的培训上的经费非常之多，诸如：每学年的每位教师必修的18课时公需课，可以说毫无意义，耗时耗力。这类培训是不是可以取消？</w:t>
      </w:r>
    </w:p>
    <w:p>
      <w:pPr>
        <w:rPr>
          <w:rFonts w:ascii="Times New Roman" w:eastAsia="华文仿宋"/>
          <w:sz w:val="28"/>
        </w:rPr>
      </w:pPr>
      <w:r>
        <w:rPr>
          <w:rFonts w:hint="eastAsia" w:ascii="Times New Roman" w:eastAsia="华文仿宋"/>
          <w:sz w:val="28"/>
        </w:rPr>
        <w:t>对此，提出以下建议：</w:t>
      </w:r>
    </w:p>
    <w:p>
      <w:pPr>
        <w:rPr>
          <w:rFonts w:ascii="Times New Roman" w:eastAsia="华文仿宋"/>
          <w:sz w:val="28"/>
        </w:rPr>
      </w:pPr>
      <w:r>
        <w:rPr>
          <w:rFonts w:hint="eastAsia" w:ascii="Times New Roman" w:eastAsia="华文仿宋"/>
          <w:sz w:val="28"/>
        </w:rPr>
        <w:t>1、</w:t>
      </w:r>
      <w:r>
        <w:rPr>
          <w:rFonts w:hint="eastAsia" w:ascii="Times New Roman" w:eastAsia="华文仿宋"/>
          <w:sz w:val="28"/>
        </w:rPr>
        <w:tab/>
      </w:r>
      <w:r>
        <w:rPr>
          <w:rFonts w:hint="eastAsia" w:ascii="Times New Roman" w:eastAsia="华文仿宋"/>
          <w:sz w:val="28"/>
        </w:rPr>
        <w:t>学校也应该是家长学习提高的摇篮。目前，“家长学校”只在小学一年级开设，两学期共开设六到八次课。建议深圳市教育局主管部门，设立专门培训家长的经费，针对幼儿园、小学低、中、高年段，初中以及高中的学生家长们，定期在学校进行家长学校的开课；</w:t>
      </w:r>
    </w:p>
    <w:p>
      <w:pPr>
        <w:rPr>
          <w:rFonts w:ascii="Times New Roman" w:eastAsia="华文仿宋"/>
          <w:sz w:val="28"/>
        </w:rPr>
      </w:pPr>
      <w:r>
        <w:rPr>
          <w:rFonts w:hint="eastAsia" w:ascii="Times New Roman" w:eastAsia="华文仿宋"/>
          <w:sz w:val="28"/>
        </w:rPr>
        <w:t>2、</w:t>
      </w:r>
      <w:r>
        <w:rPr>
          <w:rFonts w:hint="eastAsia" w:ascii="Times New Roman" w:eastAsia="华文仿宋"/>
          <w:sz w:val="28"/>
        </w:rPr>
        <w:tab/>
      </w:r>
      <w:r>
        <w:rPr>
          <w:rFonts w:hint="eastAsia" w:ascii="Times New Roman" w:eastAsia="华文仿宋"/>
          <w:sz w:val="28"/>
        </w:rPr>
        <w:t>对于聘请来为“家长学校”上课的讲师必须做到高素质，有强烈的针对性和实效性；</w:t>
      </w:r>
    </w:p>
    <w:p>
      <w:pPr>
        <w:rPr>
          <w:rFonts w:ascii="Times New Roman" w:eastAsia="华文仿宋"/>
          <w:sz w:val="28"/>
        </w:rPr>
      </w:pPr>
      <w:r>
        <w:rPr>
          <w:rFonts w:hint="eastAsia" w:ascii="Times New Roman" w:eastAsia="华文仿宋"/>
          <w:sz w:val="28"/>
        </w:rPr>
        <w:t>3、</w:t>
      </w:r>
      <w:r>
        <w:rPr>
          <w:rFonts w:hint="eastAsia" w:ascii="Times New Roman" w:eastAsia="华文仿宋"/>
          <w:sz w:val="28"/>
        </w:rPr>
        <w:tab/>
      </w:r>
      <w:r>
        <w:rPr>
          <w:rFonts w:hint="eastAsia" w:ascii="Times New Roman" w:eastAsia="华文仿宋"/>
          <w:sz w:val="28"/>
        </w:rPr>
        <w:t>教育主管部门和各社区、街道办联手，充分利用社区资源，利用周末时间，聘请有关教育专业人才，为学生家长举办各类公益培训班；</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4、</w:t>
      </w:r>
      <w:r>
        <w:rPr>
          <w:rFonts w:hint="eastAsia" w:ascii="Times New Roman" w:eastAsia="华文仿宋"/>
          <w:sz w:val="28"/>
        </w:rPr>
        <w:tab/>
      </w:r>
      <w:r>
        <w:rPr>
          <w:rFonts w:hint="eastAsia" w:ascii="Times New Roman" w:eastAsia="华文仿宋"/>
          <w:sz w:val="28"/>
        </w:rPr>
        <w:t>教育主管部门和书城、图书馆等场所手拉手，有针对性地开设各类相应的公益培训班。</w:t>
      </w:r>
    </w:p>
    <w:p>
      <w:pPr>
        <w:rPr>
          <w:rFonts w:ascii="Times New Roman" w:eastAsia="华文仿宋"/>
          <w:sz w:val="32"/>
        </w:rPr>
      </w:pPr>
      <w:r>
        <w:rPr>
          <w:rFonts w:hint="eastAsia" w:ascii="Times New Roman" w:eastAsia="华文仿宋"/>
          <w:sz w:val="32"/>
        </w:rPr>
        <w:t>27、建议第20180637号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关于加强幼儿园监督与管理的建议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许雪辉、张路玉、刘文灿、何彩梅、陈志勇、邬洪、曹永青、黄伟忠、庄宏亮、高骊、孙群露、常改凤、蔡常福(共13名)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教育局,妇联,市编办</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近年来，幼儿园虐童事件频发，据统计，2017年曝光的虐童案件在20起以上，“携程幼儿园”及“红黄蓝幼儿园”虐童事件引起社会的广泛关注及强烈愤慨。这些频频曝光的虐童事件，深深刺痛着广大家长的心，但是在谴责施虐者之余，我们更应该反映其原因和对策，只有不断加强教师道德建设，加大幼儿园财政收入，健全各项管理制度，才能逐渐建设此类案件的发生。</w:t>
      </w:r>
    </w:p>
    <w:p>
      <w:pPr>
        <w:rPr>
          <w:rFonts w:ascii="Times New Roman" w:eastAsia="华文仿宋"/>
          <w:sz w:val="28"/>
        </w:rPr>
      </w:pPr>
      <w:r>
        <w:rPr>
          <w:rFonts w:hint="eastAsia" w:ascii="Times New Roman" w:eastAsia="华文仿宋"/>
          <w:sz w:val="28"/>
        </w:rPr>
        <w:t>幼儿园虐童事件频发的原因</w:t>
      </w:r>
    </w:p>
    <w:p>
      <w:pPr>
        <w:rPr>
          <w:rFonts w:ascii="Times New Roman" w:eastAsia="华文仿宋"/>
          <w:sz w:val="28"/>
        </w:rPr>
      </w:pPr>
      <w:r>
        <w:rPr>
          <w:rFonts w:hint="eastAsia" w:ascii="Times New Roman" w:eastAsia="华文仿宋"/>
          <w:sz w:val="28"/>
        </w:rPr>
        <w:t>（一）部分幼儿园教师素质较差，文化水平较低，一些教师甚至没有接触过幼儿园专业知识，没有接受过专业培训。长期以往，难免形成恶性循环，教师队伍的质量无法得到保障。</w:t>
      </w:r>
    </w:p>
    <w:p>
      <w:pPr>
        <w:rPr>
          <w:rFonts w:ascii="Times New Roman" w:eastAsia="华文仿宋"/>
          <w:sz w:val="28"/>
        </w:rPr>
      </w:pPr>
      <w:r>
        <w:rPr>
          <w:rFonts w:hint="eastAsia" w:ascii="Times New Roman" w:eastAsia="华文仿宋"/>
          <w:sz w:val="28"/>
        </w:rPr>
        <w:t>（二）部分幼儿园对幼儿园相关法律法规，政策文件认识不足，监督体制不够完善。同时园区疏于监督，疏于对教师的日常工作检查，对于教师的职前和入职后的培训工作不到位，才导致这样的恶性事件不断发生。</w:t>
      </w:r>
    </w:p>
    <w:p>
      <w:pPr>
        <w:rPr>
          <w:rFonts w:ascii="Times New Roman" w:eastAsia="华文仿宋"/>
          <w:sz w:val="28"/>
        </w:rPr>
      </w:pPr>
      <w:r>
        <w:rPr>
          <w:rFonts w:hint="eastAsia" w:ascii="Times New Roman" w:eastAsia="华文仿宋"/>
          <w:sz w:val="28"/>
        </w:rPr>
        <w:t>（三） 教育行政监管部门疏于对幼儿园的监管，对幼儿园的成立审批标准不够严谨，对于招聘幼儿教师的制度没有明确的规定，有的民办园甚至聘任一些没有任何文化水平的社会人员为教师。同时缺乏相应的业务培训制度，对幼儿园及幼儿教师失职、违法行为缺乏明确而具体的处罚制度。</w:t>
      </w:r>
    </w:p>
    <w:p>
      <w:pPr>
        <w:rPr>
          <w:rFonts w:ascii="Times New Roman" w:eastAsia="华文仿宋"/>
          <w:sz w:val="28"/>
        </w:rPr>
      </w:pPr>
      <w:r>
        <w:rPr>
          <w:rFonts w:hint="eastAsia" w:ascii="Times New Roman" w:eastAsia="华文仿宋"/>
          <w:sz w:val="28"/>
        </w:rPr>
        <w:t>（四）幼儿教师待遇低、责任重，导致心理危机感 。幼儿园教师职业认同度较低，同时工资待遇较低，而且，幼师工作本身琐碎劳累，当待遇与付出不对等， 容易导致情绪压抑，而如果情绪不得到释放，就可能在某一段时间突然爆发，所以幼师待遇问题值得关注；</w:t>
      </w:r>
    </w:p>
    <w:p>
      <w:pPr>
        <w:rPr>
          <w:rFonts w:ascii="Times New Roman" w:eastAsia="华文仿宋"/>
          <w:sz w:val="28"/>
        </w:rPr>
      </w:pPr>
      <w:r>
        <w:rPr>
          <w:rFonts w:hint="eastAsia" w:ascii="Times New Roman" w:eastAsia="华文仿宋"/>
          <w:sz w:val="28"/>
        </w:rPr>
        <w:t>（五）法律监管缺乏、惩治力度不足也是虐童事件屡禁不止的重要原因。《修法修正案（九）》规定：“对未成年人、老年人、患病的人、残疾人等负有监护、看护职责的人虐待被监护、看护的人，情节恶劣的，处三年以下有期徒刑或者拘役”。但是，相对于虐待事件对受虐儿童带来的长期的身心影响，三年以下还是略显不足，难以起到震慑作用，我们还需要制定更完善的法律惩处措施。</w:t>
      </w:r>
    </w:p>
    <w:p>
      <w:pPr>
        <w:rPr>
          <w:rFonts w:ascii="Times New Roman" w:eastAsia="华文仿宋"/>
          <w:sz w:val="28"/>
        </w:rPr>
      </w:pPr>
      <w:r>
        <w:rPr>
          <w:rFonts w:hint="eastAsia" w:ascii="Times New Roman" w:eastAsia="华文仿宋"/>
          <w:sz w:val="28"/>
        </w:rPr>
        <w:t>解决以上问题的相关建议</w:t>
      </w:r>
    </w:p>
    <w:p>
      <w:pPr>
        <w:rPr>
          <w:rFonts w:ascii="Times New Roman" w:eastAsia="华文仿宋"/>
          <w:sz w:val="28"/>
        </w:rPr>
      </w:pPr>
      <w:r>
        <w:rPr>
          <w:rFonts w:hint="eastAsia" w:ascii="Times New Roman" w:eastAsia="华文仿宋"/>
          <w:sz w:val="28"/>
        </w:rPr>
        <w:t>（一）加强教育监管部门的监管力度。</w:t>
      </w:r>
    </w:p>
    <w:p>
      <w:pPr>
        <w:rPr>
          <w:rFonts w:ascii="Times New Roman" w:eastAsia="华文仿宋"/>
          <w:sz w:val="28"/>
        </w:rPr>
      </w:pPr>
      <w:r>
        <w:rPr>
          <w:rFonts w:hint="eastAsia" w:ascii="Times New Roman" w:eastAsia="华文仿宋"/>
          <w:sz w:val="28"/>
        </w:rPr>
        <w:t>教育监督部门应加强对幼儿园的监督与管理，规范办园行为，严格执行幼儿园成立的审批标准；严格推行幼教资格证书制度，严格对幼儿教师、园长等进行资格审查，制定严谨的招聘幼教标准，防止不符合标准的教师进入幼教师资队伍。制定统一的幼儿园管理标准，定期检查幼儿园的日常管理及幼教执教情况。　</w:t>
      </w:r>
    </w:p>
    <w:p>
      <w:pPr>
        <w:rPr>
          <w:rFonts w:ascii="Times New Roman" w:eastAsia="华文仿宋"/>
          <w:sz w:val="28"/>
        </w:rPr>
      </w:pPr>
      <w:r>
        <w:rPr>
          <w:rFonts w:hint="eastAsia" w:ascii="Times New Roman" w:eastAsia="华文仿宋"/>
          <w:sz w:val="28"/>
        </w:rPr>
        <w:t>（二）加强普法教育，完善各项普法措施。</w:t>
      </w:r>
    </w:p>
    <w:p>
      <w:pPr>
        <w:rPr>
          <w:rFonts w:ascii="Times New Roman" w:eastAsia="华文仿宋"/>
          <w:sz w:val="28"/>
        </w:rPr>
      </w:pPr>
      <w:r>
        <w:rPr>
          <w:rFonts w:hint="eastAsia" w:ascii="Times New Roman" w:eastAsia="华文仿宋"/>
          <w:sz w:val="28"/>
        </w:rPr>
        <w:t>很多幼教对幼儿园的相关法律法规认识不够，有些甚至不知道虐童是违法行为，相关法律法规的培训及普法宣传显的尤为重要，建议幼儿教师在上岗前先进行法律法规及其它相关知识培训，考核合格后方可上岗。普法进校园，针对教师，举行系列法律讲座，将各国虐童案例搬上讲台，让教师们知道虐童对社会的危害性及触碰红线的严重后果。针对家长，进行相关的培训，教会其教育自己的孩子如何自我保护、如何发现问题及如何用法律保护自己的孩子。针对孩子，制造一些图文并茂的文书或视频，结合课堂的教育，让儿童们知道如何保护自己不受到侵犯。</w:t>
      </w:r>
    </w:p>
    <w:p>
      <w:pPr>
        <w:rPr>
          <w:rFonts w:ascii="Times New Roman" w:eastAsia="华文仿宋"/>
          <w:sz w:val="28"/>
        </w:rPr>
      </w:pPr>
      <w:r>
        <w:rPr>
          <w:rFonts w:hint="eastAsia" w:ascii="Times New Roman" w:eastAsia="华文仿宋"/>
          <w:sz w:val="28"/>
        </w:rPr>
        <w:t>（三）健全相关法律法规，让法律有“牙齿”。</w:t>
      </w:r>
    </w:p>
    <w:p>
      <w:pPr>
        <w:rPr>
          <w:rFonts w:ascii="Times New Roman" w:eastAsia="华文仿宋"/>
          <w:sz w:val="28"/>
        </w:rPr>
      </w:pPr>
      <w:r>
        <w:rPr>
          <w:rFonts w:hint="eastAsia" w:ascii="Times New Roman" w:eastAsia="华文仿宋"/>
          <w:sz w:val="28"/>
        </w:rPr>
        <w:t>虐童案件的频发，很大原因原于犯罪成本太低，虐待儿童是一个非常宽泛的范畴。比如，一些虐童行为性质极为恶劣，形式极其变态，对儿童心理健康造成极大的伤害，使之产生挥之不去的心理阴影，但可能由于对儿童身体的伤害不够明显，施虐者很少能受到较严苛的刑罚制裁，判决也就很难最大程度地发挥法律的威慑效果。而且根据刑法的规定，对儿童有监护或看护职责的人虐待儿童才构成犯罪。相反，对一些对儿童没有看护监护职责、却有虐待儿童行为的人来说，如果期间没有对儿童造成轻伤后果，法律往往不能对其定罪处罚。这是立法的漏洞。所以健全相关法律法规，加大惩罚力度，降低入罪标准，增加刑期，对儿童的精神损害，加大赔偿力度，真正让法律长出“牙齿”，才能降低虐童事件的发生。</w:t>
      </w:r>
    </w:p>
    <w:p>
      <w:pPr>
        <w:rPr>
          <w:rFonts w:ascii="Times New Roman" w:eastAsia="华文仿宋"/>
          <w:sz w:val="28"/>
        </w:rPr>
      </w:pPr>
      <w:r>
        <w:rPr>
          <w:rFonts w:hint="eastAsia" w:ascii="Times New Roman" w:eastAsia="华文仿宋"/>
          <w:sz w:val="28"/>
        </w:rPr>
        <w:t>（三）增加幼儿教育资源，提高幼儿教师的薪酬待遇，稳定教师队伍。</w:t>
      </w:r>
    </w:p>
    <w:p>
      <w:pPr>
        <w:rPr>
          <w:rFonts w:ascii="Times New Roman" w:eastAsia="华文仿宋"/>
          <w:sz w:val="28"/>
        </w:rPr>
      </w:pPr>
      <w:r>
        <w:rPr>
          <w:rFonts w:hint="eastAsia" w:ascii="Times New Roman" w:eastAsia="华文仿宋"/>
          <w:sz w:val="28"/>
        </w:rPr>
        <w:t>公办幼儿园资源稀缺，深圳目前民办幼儿园占97%以上，民办幼儿园幼师没有编制，收入微薄，容易造成幼师心里失衡，出现虐童现象的可能性就越大。政府应该想办法缩小民办与公办幼儿教师的收入差距，确保其福利和待遇落到实处。制定幼儿园教师编制标准，合理核定幼儿园教职工编制，尽快把幼儿教师工资纳入绩效工资范畴， 显得尤为重要。</w:t>
      </w:r>
    </w:p>
    <w:p>
      <w:pPr>
        <w:rPr>
          <w:rFonts w:ascii="Times New Roman" w:eastAsia="华文仿宋"/>
          <w:sz w:val="28"/>
        </w:rPr>
      </w:pPr>
      <w:r>
        <w:rPr>
          <w:rFonts w:hint="eastAsia" w:ascii="Times New Roman" w:eastAsia="华文仿宋"/>
          <w:sz w:val="28"/>
        </w:rPr>
        <w:t>（四）提高合理疏导幼儿教师心理。</w:t>
      </w:r>
    </w:p>
    <w:p>
      <w:pPr>
        <w:rPr>
          <w:rFonts w:ascii="Times New Roman" w:eastAsia="华文仿宋"/>
          <w:sz w:val="28"/>
        </w:rPr>
      </w:pPr>
      <w:r>
        <w:rPr>
          <w:rFonts w:hint="eastAsia" w:ascii="Times New Roman" w:eastAsia="华文仿宋"/>
          <w:sz w:val="28"/>
        </w:rPr>
        <w:t>幼儿教师的付出与收获不成正比，这难免会打击教师工作的积极性，产生倦怠心理和不良情绪，幼儿园要突出人文环境建设，营造平等对话的空间和温馨的工作氛围。建议成立心理辅导室，定期对教师进行心理培训及测试，对心理健康出现问题的幼儿教师及时给予疏导，为其缓解压力，引导教师自身保持良好的心理状态，适时适度的调节好自己的心态与情绪。幼儿园管理者应该深入了解教师的思想状况，满足教师的学习需要、体现自我价值的需要和生活需要。</w:t>
      </w:r>
    </w:p>
    <w:p>
      <w:pPr>
        <w:rPr>
          <w:rFonts w:ascii="Times New Roman" w:eastAsia="华文仿宋"/>
          <w:sz w:val="28"/>
        </w:rPr>
      </w:pPr>
      <w:r>
        <w:rPr>
          <w:rFonts w:hint="eastAsia" w:ascii="Times New Roman" w:eastAsia="华文仿宋"/>
          <w:sz w:val="28"/>
        </w:rPr>
        <w:t>（五）加强教学培训，提高教师队伍的整体素质。</w:t>
      </w:r>
    </w:p>
    <w:p>
      <w:pPr>
        <w:rPr>
          <w:rFonts w:ascii="Times New Roman" w:eastAsia="华文仿宋"/>
          <w:sz w:val="28"/>
        </w:rPr>
      </w:pPr>
      <w:r>
        <w:rPr>
          <w:rFonts w:hint="eastAsia" w:ascii="Times New Roman" w:eastAsia="华文仿宋"/>
          <w:sz w:val="28"/>
        </w:rPr>
        <w:t>建议将幼儿教师的培训纳入当地继续教育规划，有计划、有步骤、有考核的加强幼儿教师教育，尤其要加强对幼儿心理、幼儿教育方式方法、幼儿教学内容等的培训，提高幼教队伍的整体素质。</w:t>
      </w:r>
    </w:p>
    <w:p>
      <w:pPr>
        <w:rPr>
          <w:rFonts w:ascii="Times New Roman" w:eastAsia="华文仿宋"/>
          <w:sz w:val="28"/>
        </w:rPr>
      </w:pPr>
      <w:r>
        <w:rPr>
          <w:rFonts w:hint="eastAsia" w:ascii="Times New Roman" w:eastAsia="华文仿宋"/>
          <w:sz w:val="28"/>
        </w:rPr>
        <w:t>（六）教育行政监管部门要求幼儿园必须建立可行的家长监督机制。</w:t>
      </w:r>
    </w:p>
    <w:p>
      <w:pPr>
        <w:rPr>
          <w:rFonts w:ascii="Times New Roman" w:eastAsia="华文仿宋"/>
          <w:sz w:val="28"/>
        </w:rPr>
      </w:pPr>
      <w:r>
        <w:rPr>
          <w:rFonts w:hint="eastAsia" w:ascii="Times New Roman" w:eastAsia="华文仿宋"/>
          <w:sz w:val="28"/>
        </w:rPr>
        <w:t>家长是和幼儿园关系最紧密，监督意愿最高的一个群体，教育监管部门应要求幼儿园内视频全覆盖，并要求幼儿园成立家长监督委员会，家长可定期轮流检查或者不定时对教学情况进行抽查。</w:t>
      </w:r>
    </w:p>
    <w:p>
      <w:pPr>
        <w:rPr>
          <w:rFonts w:ascii="Times New Roman" w:eastAsia="华文仿宋"/>
          <w:sz w:val="28"/>
        </w:rPr>
      </w:pPr>
      <w:r>
        <w:rPr>
          <w:rFonts w:hint="eastAsia" w:ascii="Times New Roman" w:eastAsia="华文仿宋"/>
          <w:sz w:val="28"/>
        </w:rPr>
        <w:t>（七）完善教师档案建设，一次前科终身不用。</w:t>
      </w:r>
    </w:p>
    <w:p>
      <w:pPr>
        <w:rPr>
          <w:rFonts w:ascii="Times New Roman" w:eastAsia="华文仿宋"/>
          <w:sz w:val="28"/>
        </w:rPr>
      </w:pPr>
      <w:r>
        <w:rPr>
          <w:rFonts w:hint="eastAsia" w:ascii="Times New Roman" w:eastAsia="华文仿宋"/>
          <w:sz w:val="28"/>
        </w:rPr>
        <w:t>建议建立相关的教师档案，针对有过虐待儿童的或其他不利于儿童身心发展的各种行为，写进教师档案，列入黑名单，终身携带，让其不得再从事和儿童相关的工作。</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儿童是祖国的花朵，人类的未来，减少虐童事件的发生需要家长、教育机构和司法机关三者的共同努力，才能稳妥有效的解决虐童问题。希望虐童案不再发生，确保每位儿童健康快乐的成长。</w:t>
      </w:r>
    </w:p>
    <w:p>
      <w:pPr>
        <w:rPr>
          <w:rFonts w:ascii="Times New Roman" w:eastAsia="华文仿宋"/>
          <w:sz w:val="32"/>
        </w:rPr>
      </w:pPr>
      <w:r>
        <w:rPr>
          <w:rFonts w:hint="eastAsia" w:ascii="Times New Roman" w:eastAsia="华文仿宋"/>
          <w:sz w:val="32"/>
        </w:rPr>
        <w:t>28、建议第20180592号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关于全面推进深圳市幼儿园安装视频监控并向家长实时开放的建议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胡蓉、应宪、黄翔、郭丽、胡桂梁、陈春生、林崇顺、张俊峰、黄毅、胡春华、郑金雄、周建明(福田)、衷敬高、许介川、管小明、张林泉、蒋继宁、方成群(共18名)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教育局,公安局</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背景：近期全国范围内幼儿园严重虐童事件频发，无论是携程亲子园虐童事件还是红黄蓝幼儿园虐童事件都轻易给如履薄冰的幼儿家长们的脆弱内心狠狠地一击。因没有公开视频，警方在通报了红黄蓝幼儿园虐童事件侦查结果后依然难以平复舆论。究其原因，如何彻底防止幼儿教师虐童，我们在呼吁完善法律惩治犯罪，制定规范加强监管，提高幼师待遇，强化教师队伍建设等等措施的同时，不得不接受上述措施都需要旷日持久的等待，那么我们的孩子们怎么办？我们的家长们怎么办？在不少国家，实时监控都是幼儿园的标配，如2015年，韩国国会就正式通过《婴幼儿保育法》修正案，要求全国幼儿园等保育场所普及安装闭路电视监控系统，使儿童在幼儿园的活动公开透明，以此杜绝幼儿园虐童事件的发生。我们也应该尽快行动起来，用目前可以采取的可行措施来防止类似虐童事件的发生。</w:t>
      </w:r>
    </w:p>
    <w:p>
      <w:pPr>
        <w:rPr>
          <w:rFonts w:ascii="Times New Roman" w:eastAsia="华文仿宋"/>
          <w:sz w:val="28"/>
        </w:rPr>
      </w:pPr>
      <w:r>
        <w:rPr>
          <w:rFonts w:hint="eastAsia" w:ascii="Times New Roman" w:eastAsia="华文仿宋"/>
          <w:sz w:val="28"/>
        </w:rPr>
        <w:t>建议：一、全面推进深圳市所有幼儿园安装和完善视频监控系统，摄像头所覆盖的范围、视频管理、摄像头维护等问题由市教育局制定相应指导性文件具体规范。</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二、幼儿园监控系统全天候向家长开放。鉴于目前深圳市绝大部分幼儿园已有视频监控系统，却因园方以各种理由未向家长开放，家长不能随时查看视频了解孩子在园情况，建议对家长实时开放监控系统。</w:t>
      </w:r>
    </w:p>
    <w:p>
      <w:pPr>
        <w:rPr>
          <w:rFonts w:ascii="Times New Roman" w:eastAsia="华文仿宋"/>
          <w:sz w:val="32"/>
        </w:rPr>
      </w:pPr>
      <w:r>
        <w:rPr>
          <w:rFonts w:hint="eastAsia" w:ascii="Times New Roman" w:eastAsia="华文仿宋"/>
          <w:sz w:val="32"/>
        </w:rPr>
        <w:t>29、建议第20180455号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关于建设校园安全风险防控体系的建议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黄翔、黄建行、洪小红、屈建国、林卫华、陈亚妹、蓝志刚、刘宝瑞、廖海兰、郭曙光、高荣明、郭丽、应宪、胡蓉、胡桂梁、杨勤、杨瑞、王小斌、李继朝、郑学定、肖幼美、张育彪、李一坚、张勇(共24名)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教育局,公安局</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学校安全一直是中央关注和社会关心的重点问题，国务院、教育部多次下文，要求建立健全学校安全风险防控体系，频被曝光并引发热议的学生在校受伤害事件同样对学校安全风险防控提出迫切的现实要求。学校安全亟待贯彻中央的政策要求，落实风险防控，响应党的十九大报告中“增强驾驭风险本领，健全各方面风险防控机制”的要求。</w:t>
      </w:r>
    </w:p>
    <w:p>
      <w:pPr>
        <w:rPr>
          <w:rFonts w:ascii="Times New Roman" w:eastAsia="华文仿宋"/>
          <w:sz w:val="28"/>
        </w:rPr>
      </w:pPr>
      <w:r>
        <w:rPr>
          <w:rFonts w:hint="eastAsia" w:ascii="Times New Roman" w:eastAsia="华文仿宋"/>
          <w:sz w:val="28"/>
        </w:rPr>
        <w:t>（一）学校安全问题迫在眉睫，关乎学校的存亡</w:t>
      </w:r>
    </w:p>
    <w:p>
      <w:pPr>
        <w:rPr>
          <w:rFonts w:ascii="Times New Roman" w:eastAsia="华文仿宋"/>
          <w:sz w:val="28"/>
        </w:rPr>
      </w:pPr>
      <w:r>
        <w:rPr>
          <w:rFonts w:hint="eastAsia" w:ascii="Times New Roman" w:eastAsia="华文仿宋"/>
          <w:sz w:val="28"/>
        </w:rPr>
        <w:t>校长培训行业发展这么多年，大家都在接受系统的管理培训、营销培训、招生培训、教学培训、续班培训等等，却唯独没有系统的安全培训。学校安全一直是社会关注的热点，是中央强调的重点，是教委要求的难点，也是校方责任的痛点。</w:t>
      </w:r>
    </w:p>
    <w:p>
      <w:pPr>
        <w:rPr>
          <w:rFonts w:ascii="Times New Roman" w:eastAsia="华文仿宋"/>
          <w:sz w:val="28"/>
        </w:rPr>
      </w:pPr>
      <w:r>
        <w:rPr>
          <w:rFonts w:hint="eastAsia" w:ascii="Times New Roman" w:eastAsia="华文仿宋"/>
          <w:sz w:val="28"/>
        </w:rPr>
        <w:t>第一、党和国家领导人高度关注和重视学校安全问题。2017年4月12日，李克强总理主持召开国务院常务会议，部署加强中小学幼儿园安全风险防控体系建设，打造平安校园。2016年的《政府工作报告》中，李克强总理在谈及教育时专门加上“安全”二字，指出“从家庭到学校、从政府到社会，都要为孩子们的安全健康、成长成才担起责任，共同托起明天的希望”。2016年6月，李克强总理对校园暴力频发作出重要批示，指出“校园应是最阳光、最安全的地方”。</w:t>
      </w:r>
    </w:p>
    <w:p>
      <w:pPr>
        <w:rPr>
          <w:rFonts w:ascii="Times New Roman" w:eastAsia="华文仿宋"/>
          <w:sz w:val="28"/>
        </w:rPr>
      </w:pPr>
      <w:r>
        <w:rPr>
          <w:rFonts w:hint="eastAsia" w:ascii="Times New Roman" w:eastAsia="华文仿宋"/>
          <w:sz w:val="28"/>
        </w:rPr>
        <w:t>第二、法律法规对学校安全管理作出全面规定和严格要求。《中华人民共和国义务教育法》、《中华人民共和国未成年人保护法》、《中华人民共和国义务教育法》等国家法律，《中小学幼儿园安全管理办法》、《学生伤害事故处理办法》、《教育重大突发事件专项督导暂行办法》等部门法规，为学校安全的风险评估与隐患治理提出要求。</w:t>
      </w:r>
    </w:p>
    <w:p>
      <w:pPr>
        <w:rPr>
          <w:rFonts w:ascii="Times New Roman" w:eastAsia="华文仿宋"/>
          <w:sz w:val="28"/>
        </w:rPr>
      </w:pPr>
      <w:r>
        <w:rPr>
          <w:rFonts w:hint="eastAsia" w:ascii="Times New Roman" w:eastAsia="华文仿宋"/>
          <w:sz w:val="28"/>
        </w:rPr>
        <w:t>第三、国务院、教育部对学校安全风险防控的重视与日俱增。针对近期引发舆论热议和社会关注的幼儿园安全事件，国务院于11月24日紧急部署全国开展幼儿园规范办园行为和师德师风建设专项督导检查。根据国务院办公厅《关于加强中小学幼儿园安全风险防控体系建设的意见》（国办发〔2017〕35号）和教育部办公厅《关于加强中小学（幼儿园）周边安全风险防控工作的紧急通知》（教督厅〔2017〕2号）的要求与做法，学校安全风险评估制度的建设，旨在促进学校安全工作的制度完善，推动学校安全风险预防、风险管控、事故处置等机制的建立健全，营造良好教育环境和社会环境，为学生健康成长、全面发展提供有力保障。</w:t>
      </w:r>
    </w:p>
    <w:p>
      <w:pPr>
        <w:rPr>
          <w:rFonts w:ascii="Times New Roman" w:eastAsia="华文仿宋"/>
          <w:sz w:val="28"/>
        </w:rPr>
      </w:pPr>
      <w:r>
        <w:rPr>
          <w:rFonts w:hint="eastAsia" w:ascii="Times New Roman" w:eastAsia="华文仿宋"/>
          <w:sz w:val="28"/>
        </w:rPr>
        <w:t>学校安全风险防控是防止事故发生、减少安全损失、规避责任事故的必要手段，关乎学校的存亡。</w:t>
      </w:r>
    </w:p>
    <w:p>
      <w:pPr>
        <w:rPr>
          <w:rFonts w:ascii="Times New Roman" w:eastAsia="华文仿宋"/>
          <w:sz w:val="28"/>
        </w:rPr>
      </w:pPr>
      <w:r>
        <w:rPr>
          <w:rFonts w:hint="eastAsia" w:ascii="Times New Roman" w:eastAsia="华文仿宋"/>
          <w:sz w:val="28"/>
        </w:rPr>
        <w:t>（二）学校安全风险防控，旨在规避学校安全责任事故</w:t>
      </w:r>
    </w:p>
    <w:p>
      <w:pPr>
        <w:rPr>
          <w:rFonts w:ascii="Times New Roman" w:eastAsia="华文仿宋"/>
          <w:sz w:val="28"/>
        </w:rPr>
      </w:pPr>
      <w:r>
        <w:rPr>
          <w:rFonts w:hint="eastAsia" w:ascii="Times New Roman" w:eastAsia="华文仿宋"/>
          <w:sz w:val="28"/>
        </w:rPr>
        <w:t>学校安全是“校园安全”的升级，打破原有的校园壁垒，将学校安全的物理边界和管理范围延伸至校园外，涵盖与学生人身安全、学校安全责任有关的一切风险。</w:t>
      </w:r>
    </w:p>
    <w:p>
      <w:pPr>
        <w:rPr>
          <w:rFonts w:ascii="Times New Roman" w:eastAsia="华文仿宋"/>
          <w:sz w:val="28"/>
        </w:rPr>
      </w:pPr>
      <w:r>
        <w:rPr>
          <w:rFonts w:hint="eastAsia" w:ascii="Times New Roman" w:eastAsia="华文仿宋"/>
          <w:sz w:val="28"/>
        </w:rPr>
        <w:t>学校安全风险是指学校在校园建设、学校管理、安全教育等方面可能负有责任的安全隐患，因学校安全管理或教育不到位，直接或间接导致学校安全事件，并引发学生人员死伤、财产损失、秩序失控、形象受损、社会负面影响等恶性后果的风险。</w:t>
      </w:r>
    </w:p>
    <w:p>
      <w:pPr>
        <w:rPr>
          <w:rFonts w:ascii="Times New Roman" w:eastAsia="华文仿宋"/>
          <w:sz w:val="28"/>
        </w:rPr>
      </w:pPr>
      <w:r>
        <w:rPr>
          <w:rFonts w:hint="eastAsia" w:ascii="Times New Roman" w:eastAsia="华文仿宋"/>
          <w:sz w:val="28"/>
        </w:rPr>
        <w:t>从风险管理的角度，学校安全风险防控的核心是防控学校安全责任事故。</w:t>
      </w:r>
    </w:p>
    <w:p>
      <w:pPr>
        <w:rPr>
          <w:rFonts w:ascii="Times New Roman" w:eastAsia="华文仿宋"/>
          <w:sz w:val="28"/>
        </w:rPr>
      </w:pPr>
      <w:r>
        <w:rPr>
          <w:rFonts w:hint="eastAsia" w:ascii="Times New Roman" w:eastAsia="华文仿宋"/>
          <w:sz w:val="28"/>
        </w:rPr>
        <w:t>科学的学校安全风险防控，对学校安全风险进行全面识别和科学评估，提前整改校园建设、学校管理、安全教育等方面存在的安全隐患和责任风险，并通过消除隐患、规避高危、强化物防、优化技防、提升人防、实时监测、及时预警、提前干预等一系列专项对策和专业方案，来规避、消除、化解学校安全责任事故。</w:t>
      </w:r>
    </w:p>
    <w:p>
      <w:pPr>
        <w:rPr>
          <w:rFonts w:ascii="Times New Roman" w:eastAsia="华文仿宋"/>
          <w:sz w:val="28"/>
        </w:rPr>
      </w:pPr>
      <w:r>
        <w:rPr>
          <w:rFonts w:hint="eastAsia" w:ascii="Times New Roman" w:eastAsia="华文仿宋"/>
          <w:sz w:val="28"/>
        </w:rPr>
        <w:t>案据：</w:t>
      </w:r>
    </w:p>
    <w:p>
      <w:pPr>
        <w:rPr>
          <w:rFonts w:ascii="Times New Roman" w:eastAsia="华文仿宋"/>
          <w:sz w:val="28"/>
        </w:rPr>
      </w:pPr>
      <w:r>
        <w:rPr>
          <w:rFonts w:hint="eastAsia" w:ascii="Times New Roman" w:eastAsia="华文仿宋"/>
          <w:sz w:val="28"/>
        </w:rPr>
        <w:t>（一）近年校园安全事件案例</w:t>
      </w:r>
    </w:p>
    <w:p>
      <w:pPr>
        <w:rPr>
          <w:rFonts w:ascii="Times New Roman" w:eastAsia="华文仿宋"/>
          <w:sz w:val="28"/>
        </w:rPr>
      </w:pPr>
      <w:r>
        <w:rPr>
          <w:rFonts w:hint="eastAsia" w:ascii="Times New Roman" w:eastAsia="华文仿宋"/>
          <w:sz w:val="28"/>
        </w:rPr>
        <w:t>【案例一】</w:t>
      </w:r>
    </w:p>
    <w:p>
      <w:pPr>
        <w:rPr>
          <w:rFonts w:ascii="Times New Roman" w:eastAsia="华文仿宋"/>
          <w:sz w:val="28"/>
        </w:rPr>
      </w:pPr>
      <w:r>
        <w:rPr>
          <w:rFonts w:hint="eastAsia" w:ascii="Times New Roman" w:eastAsia="华文仿宋"/>
          <w:sz w:val="28"/>
        </w:rPr>
        <w:t>2016年9月26日18︰30左右，广西灵山县平山发生小学生被砍案件，三人当场被砍杀身亡，一人送院抢救无效死亡。同样是在2016年9月26日下午，昆明市北京路明通小学发生踩踏事故造成学生六人死亡，二十六人受伤。</w:t>
      </w:r>
    </w:p>
    <w:p>
      <w:pPr>
        <w:rPr>
          <w:rFonts w:ascii="Times New Roman" w:eastAsia="华文仿宋"/>
          <w:sz w:val="28"/>
        </w:rPr>
      </w:pPr>
      <w:r>
        <w:rPr>
          <w:rFonts w:hint="eastAsia" w:ascii="Times New Roman" w:eastAsia="华文仿宋"/>
          <w:sz w:val="28"/>
        </w:rPr>
        <w:t>【案例二】</w:t>
      </w:r>
    </w:p>
    <w:p>
      <w:pPr>
        <w:rPr>
          <w:rFonts w:ascii="Times New Roman" w:eastAsia="华文仿宋"/>
          <w:sz w:val="28"/>
        </w:rPr>
      </w:pPr>
      <w:r>
        <w:rPr>
          <w:rFonts w:hint="eastAsia" w:ascii="Times New Roman" w:eastAsia="华文仿宋"/>
          <w:sz w:val="28"/>
        </w:rPr>
        <w:t>2016年4月26日至2016年5月10日，内蒙古呼和浩特市两名教师以被看护幼童淘气、不好管为由，多次采取推搡、踢打等方式虐待被看护人，致被看护人轻微伤，情节恶劣。</w:t>
      </w:r>
    </w:p>
    <w:p>
      <w:pPr>
        <w:rPr>
          <w:rFonts w:ascii="Times New Roman" w:eastAsia="华文仿宋"/>
          <w:sz w:val="28"/>
        </w:rPr>
      </w:pPr>
      <w:r>
        <w:rPr>
          <w:rFonts w:hint="eastAsia" w:ascii="Times New Roman" w:eastAsia="华文仿宋"/>
          <w:sz w:val="28"/>
        </w:rPr>
        <w:t>【案例三】</w:t>
      </w:r>
    </w:p>
    <w:p>
      <w:pPr>
        <w:rPr>
          <w:rFonts w:ascii="Times New Roman" w:eastAsia="华文仿宋"/>
          <w:sz w:val="28"/>
        </w:rPr>
      </w:pPr>
      <w:r>
        <w:rPr>
          <w:rFonts w:hint="eastAsia" w:ascii="Times New Roman" w:eastAsia="华文仿宋"/>
          <w:sz w:val="28"/>
        </w:rPr>
        <w:t>2016年5月23日晚，14岁的初二女生小雨被两名女孩从西安城北“掳”到朱雀门附近，在一小区内遭到三女一男一个多小时的殴打，遍体鳞伤。此事经过华商报报道后，警方及时介入，并在一天后将4名嫌疑人抓获。随后，这4名嫌疑人被刑拘。</w:t>
      </w:r>
    </w:p>
    <w:p>
      <w:pPr>
        <w:rPr>
          <w:rFonts w:ascii="Times New Roman" w:eastAsia="华文仿宋"/>
          <w:sz w:val="28"/>
        </w:rPr>
      </w:pPr>
      <w:r>
        <w:rPr>
          <w:rFonts w:hint="eastAsia" w:ascii="Times New Roman" w:eastAsia="华文仿宋"/>
          <w:sz w:val="28"/>
        </w:rPr>
        <w:t>【案例四】</w:t>
      </w:r>
    </w:p>
    <w:p>
      <w:pPr>
        <w:rPr>
          <w:rFonts w:ascii="Times New Roman" w:eastAsia="华文仿宋"/>
          <w:sz w:val="28"/>
        </w:rPr>
      </w:pPr>
      <w:r>
        <w:rPr>
          <w:rFonts w:hint="eastAsia" w:ascii="Times New Roman" w:eastAsia="华文仿宋"/>
          <w:sz w:val="28"/>
        </w:rPr>
        <w:t>2008年11月14日早晨6时10分左右，上海商学院徐汇校区一学生宿舍楼发生火灾，火势迅速蔓延导致烟火过大，4名女生在消防队员赶到之前从6楼宿舍阳台跳楼逃生，不幸全部遇难。火灾事故初步判断原因是，寝室里使用“热得快”引发电器故障，引燃周围可燃物。</w:t>
      </w:r>
    </w:p>
    <w:p>
      <w:pPr>
        <w:rPr>
          <w:rFonts w:ascii="Times New Roman" w:eastAsia="华文仿宋"/>
          <w:sz w:val="28"/>
        </w:rPr>
      </w:pPr>
      <w:r>
        <w:rPr>
          <w:rFonts w:hint="eastAsia" w:ascii="Times New Roman" w:eastAsia="华文仿宋"/>
          <w:sz w:val="28"/>
        </w:rPr>
        <w:t>（二）当前学校安全风险防控存在四大问题，亟待优化和改进</w:t>
      </w:r>
    </w:p>
    <w:p>
      <w:pPr>
        <w:rPr>
          <w:rFonts w:ascii="Times New Roman" w:eastAsia="华文仿宋"/>
          <w:sz w:val="28"/>
        </w:rPr>
      </w:pPr>
      <w:r>
        <w:rPr>
          <w:rFonts w:hint="eastAsia" w:ascii="Times New Roman" w:eastAsia="华文仿宋"/>
          <w:sz w:val="28"/>
        </w:rPr>
        <w:t>近年来频繁被曝光并产生恶劣影响的学生死伤、教师虐待、校园欺凌、学校火灾、校园踩踏等学校安全事件，暴露出学校安全风险防控的四大问题：</w:t>
      </w:r>
    </w:p>
    <w:p>
      <w:pPr>
        <w:rPr>
          <w:rFonts w:ascii="Times New Roman" w:eastAsia="华文仿宋"/>
          <w:sz w:val="28"/>
        </w:rPr>
      </w:pPr>
      <w:r>
        <w:rPr>
          <w:rFonts w:hint="eastAsia" w:ascii="Times New Roman" w:eastAsia="华文仿宋"/>
          <w:sz w:val="28"/>
        </w:rPr>
        <w:t>第一、政策要求的理解和贯彻不到位。中央和地方对于学校安全风险防控提出多方面的法律法规、政策文件、规范标准，但学校并未“吃透”，未能全面掌握、深入理解现行规定，进而难以系统贯彻、全面落实相关要求，导致学校安全风险防控工作成效不足、屡有问题出现。</w:t>
      </w:r>
    </w:p>
    <w:p>
      <w:pPr>
        <w:rPr>
          <w:rFonts w:ascii="Times New Roman" w:eastAsia="华文仿宋"/>
          <w:sz w:val="28"/>
        </w:rPr>
      </w:pPr>
      <w:r>
        <w:rPr>
          <w:rFonts w:hint="eastAsia" w:ascii="Times New Roman" w:eastAsia="华文仿宋"/>
          <w:sz w:val="28"/>
        </w:rPr>
        <w:t>第二、风险底数的掌握和分析不充分。对于校园内部和校园周边的安全风险底数掌握不全面、不准确，对本校（园）的安全隐患排查不充分，对本校（园）学校安全管理的重点、难点、盲点不清楚，易产生安全问题。</w:t>
      </w:r>
    </w:p>
    <w:p>
      <w:pPr>
        <w:rPr>
          <w:rFonts w:ascii="Times New Roman" w:eastAsia="华文仿宋"/>
          <w:sz w:val="28"/>
        </w:rPr>
      </w:pPr>
      <w:r>
        <w:rPr>
          <w:rFonts w:hint="eastAsia" w:ascii="Times New Roman" w:eastAsia="华文仿宋"/>
          <w:sz w:val="28"/>
        </w:rPr>
        <w:t>第三、风险管理的能力和水平不达标。现在的教育部门和各类学校虽在理念和意识上高度重视学校安全的问题，但在实际操作中大部分缺乏专业知识、科学技能、充足经验、先进技术、专业设备、有效保障，进而导致学校安全风险管理出现失误，导致安全责任事故出现。</w:t>
      </w:r>
    </w:p>
    <w:p>
      <w:pPr>
        <w:rPr>
          <w:rFonts w:ascii="Times New Roman" w:eastAsia="华文仿宋"/>
          <w:sz w:val="28"/>
        </w:rPr>
      </w:pPr>
      <w:r>
        <w:rPr>
          <w:rFonts w:hint="eastAsia" w:ascii="Times New Roman" w:eastAsia="华文仿宋"/>
          <w:sz w:val="28"/>
        </w:rPr>
        <w:t>第四、风险防控的认知和重视不够。绝大部分学校尚未建立学校安全风险防控执行标准体系，在风险评估、风险预警、风险预防、风险管控、风险化解等方面的工作落实缺乏科学的专业指导和规范的参考范本，风险防控未能发挥应有作用。</w:t>
      </w:r>
    </w:p>
    <w:p>
      <w:pPr>
        <w:rPr>
          <w:rFonts w:ascii="Times New Roman" w:eastAsia="华文仿宋"/>
          <w:sz w:val="28"/>
        </w:rPr>
      </w:pPr>
      <w:r>
        <w:rPr>
          <w:rFonts w:hint="eastAsia" w:ascii="Times New Roman" w:eastAsia="华文仿宋"/>
          <w:sz w:val="28"/>
        </w:rPr>
        <w:t>全面、系统、科学、专业的风险防控建设，是解决当前学校安全四大问题的根本之道。</w:t>
      </w:r>
    </w:p>
    <w:p>
      <w:pPr>
        <w:rPr>
          <w:rFonts w:ascii="Times New Roman" w:eastAsia="华文仿宋"/>
          <w:sz w:val="28"/>
        </w:rPr>
      </w:pPr>
      <w:r>
        <w:rPr>
          <w:rFonts w:hint="eastAsia" w:ascii="Times New Roman" w:eastAsia="华文仿宋"/>
          <w:sz w:val="28"/>
        </w:rPr>
        <w:t>建议：</w:t>
      </w:r>
    </w:p>
    <w:p>
      <w:pPr>
        <w:rPr>
          <w:rFonts w:ascii="Times New Roman" w:eastAsia="华文仿宋"/>
          <w:sz w:val="28"/>
        </w:rPr>
      </w:pPr>
      <w:r>
        <w:rPr>
          <w:rFonts w:hint="eastAsia" w:ascii="Times New Roman" w:eastAsia="华文仿宋"/>
          <w:sz w:val="28"/>
        </w:rPr>
        <w:t>（一）学校安全风险防控，需贯彻中央要求，提升专业能力</w:t>
      </w:r>
    </w:p>
    <w:p>
      <w:pPr>
        <w:rPr>
          <w:rFonts w:ascii="Times New Roman" w:eastAsia="华文仿宋"/>
          <w:sz w:val="28"/>
        </w:rPr>
      </w:pPr>
      <w:r>
        <w:rPr>
          <w:rFonts w:hint="eastAsia" w:ascii="Times New Roman" w:eastAsia="华文仿宋"/>
          <w:sz w:val="28"/>
        </w:rPr>
        <w:t>开展学校安全及其相关的风险评估、高危预警、风险整改、能力提升等有力促进了国务院《关于加强中小学幼儿园安全风险防控体系建设的意见》（国办发〔2017〕35号）和教育部《关于加强中小学（幼儿园）周边安全风险防控工作的紧急通知》（教督厅〔2017〕2号）等国家政策的出台。</w:t>
      </w:r>
    </w:p>
    <w:p>
      <w:pPr>
        <w:rPr>
          <w:rFonts w:ascii="Times New Roman" w:eastAsia="华文仿宋"/>
          <w:sz w:val="28"/>
        </w:rPr>
      </w:pPr>
      <w:r>
        <w:rPr>
          <w:rFonts w:hint="eastAsia" w:ascii="Times New Roman" w:eastAsia="华文仿宋"/>
          <w:sz w:val="28"/>
        </w:rPr>
        <w:t>综合中央要求、现实需要、实践难点，形成“学校安全风险防控体系”的科学规划与规范建设，用于指导各级教育管理部门、各类学校和教育机构建立健全学校安全风险防控体系，从而科学评估安全风险，及时消除安全危害，提前规避安全责任，全面减少灾害损失。</w:t>
      </w:r>
    </w:p>
    <w:p>
      <w:pPr>
        <w:rPr>
          <w:rFonts w:ascii="Times New Roman" w:eastAsia="华文仿宋"/>
          <w:sz w:val="28"/>
        </w:rPr>
      </w:pPr>
      <w:r>
        <w:rPr>
          <w:rFonts w:hint="eastAsia" w:ascii="Times New Roman" w:eastAsia="华文仿宋"/>
          <w:sz w:val="28"/>
        </w:rPr>
        <w:t>（二）“学校安全风险防控体系”的科学规划与规范建设</w:t>
      </w:r>
    </w:p>
    <w:p>
      <w:pPr>
        <w:rPr>
          <w:rFonts w:ascii="Times New Roman" w:eastAsia="华文仿宋"/>
          <w:sz w:val="28"/>
        </w:rPr>
      </w:pPr>
      <w:r>
        <w:rPr>
          <w:rFonts w:hint="eastAsia" w:ascii="Times New Roman" w:eastAsia="华文仿宋"/>
          <w:sz w:val="28"/>
        </w:rPr>
        <w:t>“学校安全风险防控体系”之一： “日常体检” 全面风险评估事前开展安全风险评估，提前发现与消除安全隐患，为学校规避危机、减少损失。</w:t>
      </w:r>
    </w:p>
    <w:p>
      <w:pPr>
        <w:rPr>
          <w:rFonts w:ascii="Times New Roman" w:eastAsia="华文仿宋"/>
          <w:sz w:val="28"/>
        </w:rPr>
      </w:pPr>
      <w:r>
        <w:rPr>
          <w:rFonts w:hint="eastAsia" w:ascii="Times New Roman" w:eastAsia="华文仿宋"/>
          <w:sz w:val="28"/>
        </w:rPr>
        <w:t>对消防电气、食品安全、治安安全、卫生防疫、校舍安全、危化品安全、应急预案和演练等重点环节或关键要素进行评估，组织专业机构与人员实施；根据评估情况，给出《学校安全风险评估报告书》、《学校安全风险地图》，全面科学地展现学校当前存在的安全风险并提出简要的整改建议，以帮助学校进行针对性管理。</w:t>
      </w:r>
    </w:p>
    <w:p>
      <w:pPr>
        <w:rPr>
          <w:rFonts w:ascii="Times New Roman" w:eastAsia="华文仿宋"/>
          <w:sz w:val="28"/>
        </w:rPr>
      </w:pPr>
      <w:r>
        <w:rPr>
          <w:rFonts w:hint="eastAsia" w:ascii="Times New Roman" w:eastAsia="华文仿宋"/>
          <w:sz w:val="28"/>
        </w:rPr>
        <w:t>全面风险评估，根据学校的校园规模与安全现状，日程可灵活安排。</w:t>
      </w:r>
    </w:p>
    <w:p>
      <w:pPr>
        <w:rPr>
          <w:rFonts w:ascii="Times New Roman" w:eastAsia="华文仿宋"/>
          <w:sz w:val="28"/>
        </w:rPr>
      </w:pPr>
      <w:r>
        <w:rPr>
          <w:rFonts w:hint="eastAsia" w:ascii="Times New Roman" w:eastAsia="华文仿宋"/>
          <w:sz w:val="28"/>
        </w:rPr>
        <w:t>“学校安全风险防控体系”之二：“专项治疗” 高危风险整改</w:t>
      </w:r>
    </w:p>
    <w:p>
      <w:pPr>
        <w:rPr>
          <w:rFonts w:ascii="Times New Roman" w:eastAsia="华文仿宋"/>
          <w:sz w:val="28"/>
        </w:rPr>
      </w:pPr>
      <w:r>
        <w:rPr>
          <w:rFonts w:hint="eastAsia" w:ascii="Times New Roman" w:eastAsia="华文仿宋"/>
          <w:sz w:val="28"/>
        </w:rPr>
        <w:t>针对全面风险评估中识别出的高危风险，提出整改建议，消灭安全事故，从而规避责任、杜绝损失。</w:t>
      </w:r>
    </w:p>
    <w:p>
      <w:pPr>
        <w:rPr>
          <w:rFonts w:ascii="Times New Roman" w:eastAsia="华文仿宋"/>
          <w:sz w:val="28"/>
        </w:rPr>
      </w:pPr>
      <w:r>
        <w:rPr>
          <w:rFonts w:hint="eastAsia" w:ascii="Times New Roman" w:eastAsia="华文仿宋"/>
          <w:sz w:val="28"/>
        </w:rPr>
        <w:t>根据整改要求，制定“学校安全管理制度优化” 、“学校安全物防升级方案” 、“学校安全技防优化方案”、“学校安全应急预案提升计划”、“学校安全应急演练策划方案”等整改方案，以指导学校开展针对性整改。</w:t>
      </w:r>
    </w:p>
    <w:p>
      <w:pPr>
        <w:rPr>
          <w:rFonts w:ascii="Times New Roman" w:eastAsia="华文仿宋"/>
          <w:sz w:val="28"/>
        </w:rPr>
      </w:pPr>
      <w:r>
        <w:rPr>
          <w:rFonts w:hint="eastAsia" w:ascii="Times New Roman" w:eastAsia="华文仿宋"/>
          <w:sz w:val="28"/>
        </w:rPr>
        <w:t>高危风险整改，将根据全面风险评估的情况，提供整改方案，日程可灵活安排。</w:t>
      </w:r>
    </w:p>
    <w:p>
      <w:pPr>
        <w:rPr>
          <w:rFonts w:ascii="Times New Roman" w:eastAsia="华文仿宋"/>
          <w:sz w:val="28"/>
        </w:rPr>
      </w:pPr>
      <w:r>
        <w:rPr>
          <w:rFonts w:hint="eastAsia" w:ascii="Times New Roman" w:eastAsia="华文仿宋"/>
          <w:sz w:val="28"/>
        </w:rPr>
        <w:t>“学校安全风险防控体系”之三：“定期提醒” 实时发布预警</w:t>
      </w:r>
    </w:p>
    <w:p>
      <w:pPr>
        <w:rPr>
          <w:rFonts w:ascii="Times New Roman" w:eastAsia="华文仿宋"/>
          <w:sz w:val="28"/>
        </w:rPr>
      </w:pPr>
      <w:r>
        <w:rPr>
          <w:rFonts w:hint="eastAsia" w:ascii="Times New Roman" w:eastAsia="华文仿宋"/>
          <w:sz w:val="28"/>
        </w:rPr>
        <w:t>针对高危风险整改和日常风险监测的情况，实时发布学校安全预警，提醒和指导校方重视与防范，避免发生事故和造成损失。</w:t>
      </w:r>
    </w:p>
    <w:p>
      <w:pPr>
        <w:rPr>
          <w:rFonts w:ascii="Times New Roman" w:eastAsia="华文仿宋"/>
          <w:sz w:val="28"/>
        </w:rPr>
      </w:pPr>
      <w:r>
        <w:rPr>
          <w:rFonts w:hint="eastAsia" w:ascii="Times New Roman" w:eastAsia="华文仿宋"/>
          <w:sz w:val="28"/>
        </w:rPr>
        <w:t>根据预警情况，可提供《学校安全常态风险预警报告》、《学校安全特定时期风险预警清单》、《学校安全突发事件舆情监测与风险预警报告》等预警产品，以提醒学校及时整改或防范。</w:t>
      </w:r>
    </w:p>
    <w:p>
      <w:pPr>
        <w:rPr>
          <w:rFonts w:ascii="Times New Roman" w:eastAsia="华文仿宋"/>
          <w:sz w:val="28"/>
        </w:rPr>
      </w:pPr>
      <w:r>
        <w:rPr>
          <w:rFonts w:hint="eastAsia" w:ascii="Times New Roman" w:eastAsia="华文仿宋"/>
          <w:sz w:val="28"/>
        </w:rPr>
        <w:t>科学发布预警，将根据高危风险整改和日常风险监测的情况，在合作期限内，不定期发布。</w:t>
      </w:r>
    </w:p>
    <w:p>
      <w:pPr>
        <w:rPr>
          <w:rFonts w:ascii="Times New Roman" w:eastAsia="华文仿宋"/>
          <w:sz w:val="28"/>
        </w:rPr>
      </w:pPr>
      <w:r>
        <w:rPr>
          <w:rFonts w:hint="eastAsia" w:ascii="Times New Roman" w:eastAsia="华文仿宋"/>
          <w:sz w:val="28"/>
        </w:rPr>
        <w:t>“学校安全风险防控体系”之四：“全员提升” 风险技能培训</w:t>
      </w:r>
    </w:p>
    <w:p>
      <w:pPr>
        <w:rPr>
          <w:rFonts w:ascii="Times New Roman" w:eastAsia="华文仿宋"/>
          <w:sz w:val="28"/>
        </w:rPr>
      </w:pPr>
      <w:r>
        <w:rPr>
          <w:rFonts w:hint="eastAsia" w:ascii="Times New Roman" w:eastAsia="华文仿宋"/>
          <w:sz w:val="28"/>
        </w:rPr>
        <w:t>有针对性开展多层次的培训课程，面向“校方-学生-家长-社会”多主体，提供个性化的培训课程，提升全员的自救互助、应对危机、紧急救援、风险管理能力，为学校或地区减少、避免人员死伤，减轻、规避财产损失。</w:t>
      </w:r>
    </w:p>
    <w:p>
      <w:pPr>
        <w:rPr>
          <w:rFonts w:ascii="Times New Roman" w:eastAsia="华文仿宋"/>
          <w:sz w:val="28"/>
        </w:rPr>
      </w:pPr>
      <w:r>
        <w:rPr>
          <w:rFonts w:hint="eastAsia" w:ascii="Times New Roman" w:eastAsia="华文仿宋"/>
          <w:sz w:val="28"/>
        </w:rPr>
        <w:t>根据培训需求，可提供“学校安全的责任事故与防范原则”、“学校安全的国内外先进经验”、“学校安全的全面解决方案”、“学校安全应急救援员培训”等多层次、立体化的培训课程。</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风险技能培训，将根据学校的需求和时间，日程可灵活安排。</w:t>
      </w:r>
    </w:p>
    <w:p>
      <w:pPr>
        <w:rPr>
          <w:rFonts w:ascii="Times New Roman" w:eastAsia="华文仿宋"/>
          <w:sz w:val="32"/>
        </w:rPr>
      </w:pPr>
      <w:r>
        <w:rPr>
          <w:rFonts w:hint="eastAsia" w:ascii="Times New Roman" w:eastAsia="华文仿宋"/>
          <w:sz w:val="32"/>
        </w:rPr>
        <w:t>30、建议第20180031号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关于加强提高学生交通安全意识的建议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陈竽伶、陈洁、黄伟兰、梅仕华、郭晋龙、邱令红、周明明、魏玮、郭小明、张毅、林南阳、朱秀兰、叶强、张丽杰、白宏、王玉梅、梁光伟、方芳、陈克祥、王亚莉、庄创裕、杨智呈、张伟、王红欣(共24名)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教育局,公安局</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2016年我市新增幼儿园90所，新增学位2.6万多个，其中82%位于原特区外。2017年计划新改扩建30所公办义务教育学校，新增公办义务教育学位4万个；新改扩建普通高中4所，新增公办普高学位6600个。随着生产力的不断提高，人民群众的生活水平也不断提高，紧缺的学位加大了学校的建设，学生人群越来越多。但是针对学生交通安全的宣传力量却没有随之而然的上升或者增强。问题如下：</w:t>
      </w:r>
    </w:p>
    <w:p>
      <w:pPr>
        <w:rPr>
          <w:rFonts w:ascii="Times New Roman" w:eastAsia="华文仿宋"/>
          <w:sz w:val="28"/>
        </w:rPr>
      </w:pPr>
      <w:r>
        <w:rPr>
          <w:rFonts w:hint="eastAsia" w:ascii="Times New Roman" w:eastAsia="华文仿宋"/>
          <w:sz w:val="28"/>
        </w:rPr>
        <w:t>1.学校只是重视了文化知识的教育却忽略了交通安全知识的教育。应试教育更多的注重书本知识，而缺乏对学生实践能力的锻炼，导致学生动手能力差。学生的主要的精力全身心地投入到学习中，纯粹为了应付考试，而侧重点不在德智体美劳全面发展，过重的负担导致睡眠时间减少、身体素质越来越差。</w:t>
      </w:r>
    </w:p>
    <w:p>
      <w:pPr>
        <w:rPr>
          <w:rFonts w:ascii="Times New Roman" w:eastAsia="华文仿宋"/>
          <w:sz w:val="28"/>
        </w:rPr>
      </w:pPr>
      <w:r>
        <w:rPr>
          <w:rFonts w:hint="eastAsia" w:ascii="Times New Roman" w:eastAsia="华文仿宋"/>
          <w:sz w:val="28"/>
        </w:rPr>
        <w:t>2.家长没有配合学校对学生进行交通安全方面的教育。家长的知识文化水平良莠不齐，对孩子交通安全教育的时间不固定或者时间较少甚至根本没有。</w:t>
      </w:r>
    </w:p>
    <w:p>
      <w:pPr>
        <w:rPr>
          <w:rFonts w:ascii="Times New Roman" w:eastAsia="华文仿宋"/>
          <w:sz w:val="28"/>
        </w:rPr>
      </w:pPr>
      <w:r>
        <w:rPr>
          <w:rFonts w:hint="eastAsia" w:ascii="Times New Roman" w:eastAsia="华文仿宋"/>
          <w:sz w:val="28"/>
        </w:rPr>
        <w:t>建议：由市、区教育局牵头制定交通安全校园方案，并将方案纳入学校教学大纲。由交警定期对辖区的学校进行走访、调查，加强对学校负责人、校车所有人及驾驶人交通安全教育，讲解交通安全常识，严禁无资质和不符合条件的驾驶人驾驶校车。每学年、每季度定期对学生群体开设交通安全宣传课，在开学期间和交通宣传月通过播放宣传片和讲述案例的方式进行授课。</w:t>
      </w:r>
    </w:p>
    <w:p>
      <w:pPr>
        <w:rPr>
          <w:rFonts w:ascii="Times New Roman" w:eastAsia="华文仿宋"/>
          <w:sz w:val="28"/>
        </w:rPr>
      </w:pPr>
      <w:r>
        <w:rPr>
          <w:rFonts w:hint="eastAsia" w:ascii="Times New Roman" w:eastAsia="华文仿宋"/>
          <w:sz w:val="28"/>
        </w:rPr>
        <w:t>学校自身充分利用主题班会、校会、升旗仪式、专题讲座、墙报、板报、参观和演练等形式对学生进行交通安全教育，提高孩子们的交通安全意识，提高学生预防交通事故伤害能力。同时，向学生家长发出注意交通安全的提示信，教育家长不要擅自租用、学生乘坐不符合标准的车辆上学、下学，进一步强化广大家长及学生的安全出行意识。</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w:t>
      </w:r>
    </w:p>
    <w:p>
      <w:pPr>
        <w:rPr>
          <w:rFonts w:ascii="Times New Roman" w:eastAsia="华文仿宋"/>
          <w:sz w:val="32"/>
        </w:rPr>
      </w:pPr>
      <w:r>
        <w:rPr>
          <w:rFonts w:hint="eastAsia" w:ascii="Times New Roman" w:eastAsia="华文仿宋"/>
          <w:sz w:val="32"/>
        </w:rPr>
        <w:t>31、建议第20180240号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关于加强提高学生交通安全意识的建议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张俊峰、郑学定、韩东、蒋继宁、郭丽、管小明、熊永强、许介川、孙小玲、应宪、金燕、林崇顺、张林泉、郑金雄、周建明(福田)、陈渊青、胡蓉、陈湘波、王老豹、周明明、林南阳、张丽杰、陈洁、刘凌、朱秀兰、张俊深、胡春华、李胜飞、黄毅、杨勤、陈竽伶(共31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教育局,公安局</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事由:2016年我市新增幼儿园90所，新增学位2.6万多个，其中82%位于原特区外。2017年计划新改扩建30所公办义务教育学校，新增公办义务教育学位4万个；新改扩建普通高中4所，新增公办普高学位6600个。随着生产力的不断提高，人民群众的生活水平也不断提高，紧缺的学位加大了学校的建设，学生人群越来越多。但是针对学生交通安全的宣传力量却没有随之而然的上升或者增强。</w:t>
      </w:r>
    </w:p>
    <w:p>
      <w:pPr>
        <w:rPr>
          <w:rFonts w:ascii="Times New Roman" w:eastAsia="华文仿宋"/>
          <w:sz w:val="28"/>
        </w:rPr>
      </w:pPr>
      <w:r>
        <w:rPr>
          <w:rFonts w:hint="eastAsia" w:ascii="Times New Roman" w:eastAsia="华文仿宋"/>
          <w:sz w:val="28"/>
        </w:rPr>
        <w:t>问题：1.学校只是重视了文化知识的教育却忽略了交通安全知识的教育。应试教育更多的注重书本知识，而缺乏对学生实践能力的锻炼，导致学生动手能力差。学生的主要的精力全身心地投入到学习中，纯粹为了应付考试，而侧重点不在德智体美劳全面发展，过重的负担导致睡眠时间减少、身体素质越来越差。</w:t>
      </w:r>
    </w:p>
    <w:p>
      <w:pPr>
        <w:rPr>
          <w:rFonts w:ascii="Times New Roman" w:eastAsia="华文仿宋"/>
          <w:sz w:val="28"/>
        </w:rPr>
      </w:pPr>
      <w:r>
        <w:rPr>
          <w:rFonts w:hint="eastAsia" w:ascii="Times New Roman" w:eastAsia="华文仿宋"/>
          <w:sz w:val="28"/>
        </w:rPr>
        <w:t>2.家长没有配合学校对学生进行交通安全方面的教育。家长的知识文化水平良莠不齐，对孩子交通安全教育的时间不固定或者时间较少甚至根本没有。</w:t>
      </w:r>
    </w:p>
    <w:p>
      <w:pPr>
        <w:rPr>
          <w:rFonts w:ascii="Times New Roman" w:eastAsia="华文仿宋"/>
          <w:sz w:val="28"/>
        </w:rPr>
      </w:pPr>
      <w:r>
        <w:rPr>
          <w:rFonts w:hint="eastAsia" w:ascii="Times New Roman" w:eastAsia="华文仿宋"/>
          <w:sz w:val="28"/>
        </w:rPr>
        <w:t>建议：由市、区教育局牵头制定交通安全校园方案，并将方案纳入学校教学大纲。由交警定期对辖区的学校进行走访、调查，加强对学校负责人、校车所有人及驾驶人交通安全教育，讲解交通安全常识，严禁无资质和不符合条件的驾驶人驾驶校车。每学年、每季度定期对学生群体开设交通安全宣传课，在开学期间和交通宣传月通过播放宣传片和讲述案例的方式进行授课。</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学校自身充分利用主题班会、校会、升旗仪式、专题讲座、墙报、板报、参观和演练等形式对学生进行交通安全教育，提高孩子们的交通安全意识，提高学生预防交通事故伤害能力。同时，向学生家长发出注意交通安全的提示信，教育家长不要擅自租用、学生乘坐不符合标准的车辆上学、下学，进一步强化广大家长及学生的安全出行意识。</w:t>
      </w:r>
    </w:p>
    <w:p>
      <w:pPr>
        <w:rPr>
          <w:rFonts w:ascii="Times New Roman" w:eastAsia="华文仿宋"/>
          <w:sz w:val="32"/>
        </w:rPr>
      </w:pPr>
      <w:r>
        <w:rPr>
          <w:rFonts w:hint="eastAsia" w:ascii="Times New Roman" w:eastAsia="华文仿宋"/>
          <w:sz w:val="32"/>
        </w:rPr>
        <w:t>32、建议第20180282号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关于校园加装视频监控和人脸识别系统，防范校园欺凌与虐待，保证中小幼学生安全的建议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王海龙、李咏霞、黄泽锋、曾庆明、刘昕、杨乖进、卢金炮、刘建琪、刘鲁鱼、肖莉珍、蔡洪亮、于秀峰(共12名)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教育局,公安局</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随着社会的快速发展和转型时期各种问题的相继发生，社会上各种治安事件层出不穷。近几年来接连发生的教师虐待、校园欺凌、校园踩踏等学校安全事件及“红黄蓝事件”的发酵，使学校安全风险防控问题引起了全社会的关注！这也使传统校园安保的弊端暴露无遗，引起了家长、学生和社会普遍不满。从幼儿园到小学、初高中甚至大学，如何加强校园安全防范成为紧迫任务！</w:t>
      </w:r>
    </w:p>
    <w:p>
      <w:pPr>
        <w:rPr>
          <w:rFonts w:ascii="Times New Roman" w:eastAsia="华文仿宋"/>
          <w:sz w:val="28"/>
        </w:rPr>
      </w:pPr>
      <w:r>
        <w:rPr>
          <w:rFonts w:hint="eastAsia" w:ascii="Times New Roman" w:eastAsia="华文仿宋"/>
          <w:sz w:val="28"/>
        </w:rPr>
        <w:t>2017年12月27日，教育部召开新闻发布会，解读由教育部、中央综治办、最高人民法院、最高人民检察院、公安部等11个部门最新印发的《加强中小学生欺凌综合治理方案》。《方案》明确要求：加快推进校园视频监控系统、紧急报警装置等建设。学校要根据实际成立学生欺凌治理委员会等具体必须落实的措施！</w:t>
      </w:r>
    </w:p>
    <w:p>
      <w:pPr>
        <w:rPr>
          <w:rFonts w:ascii="Times New Roman" w:eastAsia="华文仿宋"/>
          <w:sz w:val="28"/>
        </w:rPr>
      </w:pPr>
      <w:r>
        <w:rPr>
          <w:rFonts w:hint="eastAsia" w:ascii="Times New Roman" w:eastAsia="华文仿宋"/>
          <w:sz w:val="28"/>
        </w:rPr>
        <w:t>为了保障社会的稳定，家庭的安宁和学生的安全，防止孩子被欺凌和虐待，我们建议：</w:t>
      </w:r>
    </w:p>
    <w:p>
      <w:pPr>
        <w:rPr>
          <w:rFonts w:ascii="Times New Roman" w:eastAsia="华文仿宋"/>
          <w:sz w:val="28"/>
        </w:rPr>
      </w:pPr>
      <w:r>
        <w:rPr>
          <w:rFonts w:hint="eastAsia" w:ascii="Times New Roman" w:eastAsia="华文仿宋"/>
          <w:sz w:val="28"/>
        </w:rPr>
        <w:t>1、建立校园安全风险防控体系，重视风险防控，对风险评估、风险预警、风险化解等方面的工作进行科学的专业指导。</w:t>
      </w:r>
    </w:p>
    <w:p>
      <w:pPr>
        <w:rPr>
          <w:rFonts w:ascii="Times New Roman" w:eastAsia="华文仿宋"/>
          <w:sz w:val="28"/>
        </w:rPr>
      </w:pPr>
      <w:r>
        <w:rPr>
          <w:rFonts w:hint="eastAsia" w:ascii="Times New Roman" w:eastAsia="华文仿宋"/>
          <w:sz w:val="28"/>
        </w:rPr>
        <w:t>2、对校园的安全隐患进行彻底排查，了解清楚学校安全管理的重点、难点和盲点，防止产生安全问题。</w:t>
      </w:r>
    </w:p>
    <w:p>
      <w:pPr>
        <w:rPr>
          <w:rFonts w:ascii="Times New Roman" w:eastAsia="华文仿宋"/>
          <w:sz w:val="28"/>
        </w:rPr>
      </w:pPr>
      <w:r>
        <w:rPr>
          <w:rFonts w:hint="eastAsia" w:ascii="Times New Roman" w:eastAsia="华文仿宋"/>
          <w:sz w:val="28"/>
        </w:rPr>
        <w:t>3、面向“校方-学生-家长-社会”等多主体，提供个性化的培训课程，提升全员的自救互助、应对危机、紧急救援、风险管理能力，为学校减少、避免人员死伤，减轻、规避财产损失。</w:t>
      </w:r>
    </w:p>
    <w:p>
      <w:pPr>
        <w:rPr>
          <w:rFonts w:ascii="Times New Roman" w:eastAsia="华文仿宋"/>
          <w:sz w:val="28"/>
        </w:rPr>
      </w:pPr>
      <w:r>
        <w:rPr>
          <w:rFonts w:hint="eastAsia" w:ascii="Times New Roman" w:eastAsia="华文仿宋"/>
          <w:sz w:val="28"/>
        </w:rPr>
        <w:t>4、从幼儿园到小学、初中、高中甚至大学，应该安装高清的监控摄像设备，对学校的每个空间场所无死角360°进行监控。</w:t>
      </w:r>
    </w:p>
    <w:p>
      <w:pPr>
        <w:rPr>
          <w:rFonts w:ascii="Times New Roman" w:eastAsia="华文仿宋"/>
          <w:sz w:val="28"/>
        </w:rPr>
      </w:pPr>
      <w:r>
        <w:rPr>
          <w:rFonts w:hint="eastAsia" w:ascii="Times New Roman" w:eastAsia="华文仿宋"/>
          <w:sz w:val="28"/>
        </w:rPr>
        <w:t>5、安装的设备应具备人脸识别、自动告警功能，一旦发生欺凌和虐待等事件，设备会自动识别，主动告警。</w:t>
      </w:r>
    </w:p>
    <w:p>
      <w:pPr>
        <w:rPr>
          <w:rFonts w:ascii="Times New Roman" w:eastAsia="华文仿宋"/>
          <w:sz w:val="28"/>
        </w:rPr>
      </w:pPr>
      <w:r>
        <w:rPr>
          <w:rFonts w:hint="eastAsia" w:ascii="Times New Roman" w:eastAsia="华文仿宋"/>
          <w:sz w:val="28"/>
        </w:rPr>
        <w:t>6、利用人工智能设备，人脸识别系统对学生、老师的表情和行为动作进行分析和判断，对性格有缺陷的老师和孩子能够提早发现，提早防范。</w:t>
      </w:r>
    </w:p>
    <w:p>
      <w:pPr>
        <w:rPr>
          <w:rFonts w:ascii="Times New Roman" w:eastAsia="华文仿宋"/>
          <w:sz w:val="28"/>
        </w:rPr>
      </w:pPr>
      <w:r>
        <w:rPr>
          <w:rFonts w:hint="eastAsia" w:ascii="Times New Roman" w:eastAsia="华文仿宋"/>
          <w:sz w:val="28"/>
        </w:rPr>
        <w:t>7、利用学校的人脸识别安防系统，能够对公安部门追缉的犯罪嫌疑人或社会危险人员设立人脸存档，一旦有此类人员进入，能够快速告警，通知后台和公安部门。</w:t>
      </w:r>
    </w:p>
    <w:p>
      <w:pPr>
        <w:rPr>
          <w:rFonts w:ascii="Times New Roman" w:eastAsia="华文仿宋"/>
          <w:sz w:val="28"/>
        </w:rPr>
      </w:pPr>
      <w:r>
        <w:rPr>
          <w:rFonts w:hint="eastAsia" w:ascii="Times New Roman" w:eastAsia="华文仿宋"/>
          <w:sz w:val="28"/>
        </w:rPr>
        <w:t>8、家长与学校接送问题，是学校和家庭最重要的痛点之一，老师无法面面俱到的实现对儿童的保护，通过人脸识别对陌生人的出现提前预警，并实现多次预警。</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9、家长和学生智能匹配，放学接送的过程中，自动匹配同学和学生是否匹配，如出现不匹配的情况进行预警。</w:t>
      </w:r>
    </w:p>
    <w:p>
      <w:pPr>
        <w:rPr>
          <w:rFonts w:ascii="Times New Roman" w:eastAsia="华文仿宋"/>
          <w:sz w:val="32"/>
        </w:rPr>
      </w:pPr>
      <w:r>
        <w:rPr>
          <w:rFonts w:hint="eastAsia" w:ascii="Times New Roman" w:eastAsia="华文仿宋"/>
          <w:sz w:val="32"/>
        </w:rPr>
        <w:t>33、建议第20180830号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关于加强提高学生交通安全意识的建议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周玉红、肖莉珍、孙小玲、郭丽、陈渊青、袁淑堂、方芳、李苏华、张林泉、赵煦东、胡蓉、苏娇华、金燕、许介川(共14名)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教育局,公安局</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2016年我市新增幼儿园90所，新增学位2.6万多个，其中82%位于原特区外。2017年计划新改扩建30所公办义务教育学校，新增公办义务教育学位4万个；新改扩建普通高中4所，新增公办普高学位6600个。随着生产力的不断提高，人民群众的生活水平也不断提高，紧缺的学位加大了学校的建设，学生人群越来越多。但是针对学生交通安全的宣传力量却没有随之而然的上升或者增强。</w:t>
      </w:r>
    </w:p>
    <w:p>
      <w:pPr>
        <w:rPr>
          <w:rFonts w:ascii="Times New Roman" w:eastAsia="华文仿宋"/>
          <w:sz w:val="28"/>
        </w:rPr>
      </w:pPr>
      <w:r>
        <w:rPr>
          <w:rFonts w:hint="eastAsia" w:ascii="Times New Roman" w:eastAsia="华文仿宋"/>
          <w:sz w:val="28"/>
        </w:rPr>
        <w:t>存在问题：1.学校只是重视了文化知识的教育却忽略了交通安全知识的教育。应试教育更多的注重书本知识，而缺乏对学生实践能力的锻炼，导致学生动手能力差。学生的主要的精力全身心地投入到学习中，纯粹为了应付考试，而侧重点不在德智体美劳全面发展，过重的负担导致睡眠时间减少、身体素质越来越差。</w:t>
      </w:r>
    </w:p>
    <w:p>
      <w:pPr>
        <w:rPr>
          <w:rFonts w:ascii="Times New Roman" w:eastAsia="华文仿宋"/>
          <w:sz w:val="28"/>
        </w:rPr>
      </w:pPr>
      <w:r>
        <w:rPr>
          <w:rFonts w:hint="eastAsia" w:ascii="Times New Roman" w:eastAsia="华文仿宋"/>
          <w:sz w:val="28"/>
        </w:rPr>
        <w:t>2.家长没有配合学校对学生进行交通安全方面的教育。家长的知识文化水平良莠不齐，对孩子交通安全教育的时间不固定或者时间较少甚至根本没有。</w:t>
      </w:r>
    </w:p>
    <w:p>
      <w:pPr>
        <w:rPr>
          <w:rFonts w:ascii="Times New Roman" w:eastAsia="华文仿宋"/>
          <w:sz w:val="28"/>
        </w:rPr>
      </w:pPr>
      <w:r>
        <w:rPr>
          <w:rFonts w:hint="eastAsia" w:ascii="Times New Roman" w:eastAsia="华文仿宋"/>
          <w:sz w:val="28"/>
        </w:rPr>
        <w:t>建  议：</w:t>
      </w:r>
    </w:p>
    <w:p>
      <w:pPr>
        <w:rPr>
          <w:rFonts w:ascii="Times New Roman" w:eastAsia="华文仿宋"/>
          <w:sz w:val="28"/>
        </w:rPr>
      </w:pPr>
      <w:r>
        <w:rPr>
          <w:rFonts w:hint="eastAsia" w:ascii="Times New Roman" w:eastAsia="华文仿宋"/>
          <w:sz w:val="28"/>
        </w:rPr>
        <w:t>1.由市、区教育局牵头制定交通安全校园方案，并将方案纳入学校教学大纲。由交警定期对辖区的学校进行走访、调查，加强对学校负责人、校车所有人及驾驶人交通安全教育，讲解交通安全常识，严禁无资质和不符合条件的驾驶人驾驶校车。每学年、每季度定期对学生群体开设交通安全宣传课，在开学期间和交通宣传月通过播放宣传片和讲述案例的方式进行授课。</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2.学校自身充分利用主题班会、校会、升旗仪式、专题讲座、墙报、板报、参观和演练等形式对学生进行交通安全教育，提高孩子们的交通安全意识，提高学生预防交通事故伤害能力。同时，向学生家长发出注意交通安全的提示信，教育家长不要擅自租用、学生乘坐不符合标准的车辆上学、下学，进一步强化广大家长及学生的安全出行意识。</w:t>
      </w:r>
    </w:p>
    <w:p>
      <w:pPr>
        <w:rPr>
          <w:rFonts w:ascii="Times New Roman" w:eastAsia="华文仿宋"/>
          <w:sz w:val="32"/>
        </w:rPr>
      </w:pPr>
      <w:r>
        <w:rPr>
          <w:rFonts w:hint="eastAsia" w:ascii="Times New Roman" w:eastAsia="华文仿宋"/>
          <w:sz w:val="32"/>
        </w:rPr>
        <w:t>34、建议第20180652号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关于进一步治理校园欺凌的建议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肖莉珍、刘鲁鱼、蔡洪亮、刘晓娜、林圳文(共5名)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教育局,公安局,法制办,妇联,团市委</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近年来，发生在各个城市的校园暴力事件层出不穷，群殴、羞辱、拍视频、网上传播···引起全社会广泛关注。2016年4月28日，国务院教育督导委员会办公室印发《关于开展校园欺凌专项治理的通知》（以下简称《通知》），要求各地各中小学校针对发生在学生之间，蓄意或恶意通过肢体、语言及网络等手段，实施欺负、侮辱造成伤害的校园欺凌进行专项治理,但成效并不理想，专项治理期间仍发生校园欺凌事件，造成恶劣影响。2016年12月，深圳龙华爱义学校一名初一学生遭多名学生围殴，其间不仅被踹头、轮番殴打，</w:t>
      </w:r>
    </w:p>
    <w:p>
      <w:pPr>
        <w:rPr>
          <w:rFonts w:ascii="Times New Roman" w:eastAsia="华文仿宋"/>
          <w:sz w:val="28"/>
        </w:rPr>
      </w:pPr>
      <w:r>
        <w:rPr>
          <w:rFonts w:hint="eastAsia" w:ascii="Times New Roman" w:eastAsia="华文仿宋"/>
          <w:sz w:val="28"/>
        </w:rPr>
        <w:t>被逼下跪自扇巴掌，还拍下视频。打人者最小13岁、被打孩子额骨骨折住院！深圳龙华公安分局介入，紧急处理本案。2017年5月，深圳市教育局制定了防治中小学生欺凌和暴力事件工作方案，获得一定成效。但经调研发现，校园欺凌现象仍是时有发生，影响学生的身心健康。校园欺凌的治理是一项需要长期努力工作，是一项需要社会各界共同努力的事业，需要持续性的努力，方能还孩子们安全校园。</w:t>
      </w:r>
    </w:p>
    <w:p>
      <w:pPr>
        <w:rPr>
          <w:rFonts w:ascii="Times New Roman" w:eastAsia="华文仿宋"/>
          <w:sz w:val="28"/>
        </w:rPr>
      </w:pPr>
      <w:r>
        <w:rPr>
          <w:rFonts w:hint="eastAsia" w:ascii="Times New Roman" w:eastAsia="华文仿宋"/>
          <w:sz w:val="28"/>
        </w:rPr>
        <w:t>为进一步治理校园欺凌，巩固、深化已有的治理成果，建议：</w:t>
      </w:r>
    </w:p>
    <w:p>
      <w:pPr>
        <w:rPr>
          <w:rFonts w:ascii="Times New Roman" w:eastAsia="华文仿宋"/>
          <w:sz w:val="28"/>
        </w:rPr>
      </w:pPr>
      <w:r>
        <w:rPr>
          <w:rFonts w:hint="eastAsia" w:ascii="Times New Roman" w:eastAsia="华文仿宋"/>
          <w:sz w:val="28"/>
        </w:rPr>
        <w:t>1.每个月至少开展1次反校园欺凌主题活动。结合典型案例，开展预防学生欺凌和暴力的专题教育。通过课堂教学、专题讲座、班团队会、主题活动等形式，提高学生对欺凌和暴力行为危害性认识，增强自我保护意识和能力，营造“零容忍”的校园氛围。</w:t>
      </w:r>
    </w:p>
    <w:p>
      <w:pPr>
        <w:rPr>
          <w:rFonts w:ascii="Times New Roman" w:eastAsia="华文仿宋"/>
          <w:sz w:val="28"/>
        </w:rPr>
      </w:pPr>
      <w:r>
        <w:rPr>
          <w:rFonts w:hint="eastAsia" w:ascii="Times New Roman" w:eastAsia="华文仿宋"/>
          <w:sz w:val="28"/>
        </w:rPr>
        <w:t>2.引入第三方专业服务机构的力量，根据不同年龄段学生的特点，尽快研制深圳市防治中小学生欺凌和暴力指导手册，并进行全覆盖式的发放与宣传，提升深圳市中小学生及其家长应对、处理校园欺凌的知识与技巧。</w:t>
      </w:r>
    </w:p>
    <w:p>
      <w:pPr>
        <w:rPr>
          <w:rFonts w:ascii="Times New Roman" w:eastAsia="华文仿宋"/>
          <w:sz w:val="28"/>
        </w:rPr>
      </w:pPr>
      <w:r>
        <w:rPr>
          <w:rFonts w:hint="eastAsia" w:ascii="Times New Roman" w:eastAsia="华文仿宋"/>
          <w:sz w:val="28"/>
        </w:rPr>
        <w:t>3.家校联动，共同防治校园欺凌。校园欺凌的防治离不开家长的支持，学生工作中家长是非常重要的一环，把家长纳入防治体系中。以家委会为抓手，帮助家长了解校园欺凌对孩子的伤害，提升家长的反校园欺凌意识；家委会每学期至少开展1场专题活动。利用家长会的契机，帮助家长学习应对、处理校园欺凌的技巧；每学期至少开展一场针对家长的专题讲座。</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4.制定校园欺凌法律法规。校园暴力是学生、家庭、学校和社会问题的综合反映，只有构建校园暴力防治体系，明确规定相关责任人的法律责任，建立相对完善的法律程序与法律救济制度，才能切实解决校园暴力问题，预防青少年犯罪。对于现有基本的法律中关于未成年人犯罪处罚过轻，特别是关于校园暴力界限不清，大量校园暴力事件得不到有效处置，简单的行政性处理多，法律制裁几乎没有，出台相关法律法规刻不容缓。</w:t>
      </w:r>
    </w:p>
    <w:p>
      <w:pPr>
        <w:rPr>
          <w:rFonts w:ascii="Times New Roman" w:eastAsia="华文仿宋"/>
          <w:sz w:val="32"/>
        </w:rPr>
      </w:pPr>
      <w:r>
        <w:rPr>
          <w:rFonts w:hint="eastAsia" w:ascii="Times New Roman" w:eastAsia="华文仿宋"/>
          <w:sz w:val="32"/>
        </w:rPr>
        <w:t>36、建议第20180742号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关于深圳建设一流艺术院校的建议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刘晓松、吴湜、戴梅、陈思楚、陈志豪、邱小燕、骆旭东、曾俊英、孙小荔、张祥云、陈国红(共11名)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教育局,规划和国土资源委员会,市发展和改革委员会</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建议深圳建设一流艺术大学，提升城市艺术素养，促进科技与文化的融合；携手港澳发展电影、音乐，美术产业链，促进产业结构提升，共建粤港澳大湾区，服务“一带一路”</w:t>
      </w:r>
      <w:r>
        <w:rPr>
          <w:rFonts w:hint="eastAsia" w:ascii="Times New Roman" w:eastAsia="华文仿宋"/>
          <w:sz w:val="28"/>
          <w:lang w:eastAsia="zh-CN"/>
        </w:rPr>
        <w:t>倡议</w:t>
      </w:r>
      <w:r>
        <w:rPr>
          <w:rFonts w:hint="eastAsia" w:ascii="Times New Roman" w:eastAsia="华文仿宋"/>
          <w:sz w:val="28"/>
        </w:rPr>
        <w:t>。</w:t>
      </w:r>
    </w:p>
    <w:p>
      <w:pPr>
        <w:rPr>
          <w:rFonts w:ascii="Times New Roman" w:eastAsia="华文仿宋"/>
          <w:sz w:val="28"/>
        </w:rPr>
      </w:pPr>
      <w:r>
        <w:rPr>
          <w:rFonts w:hint="eastAsia" w:ascii="Times New Roman" w:eastAsia="华文仿宋"/>
          <w:sz w:val="28"/>
        </w:rPr>
        <w:t>深圳产业的竞争力已经告别成本竞争的阶段，进入科技能力和品牌能力竞争的阶段。深圳科技能力强劲，2018年政府工作报告对未来科学技术的布局宏大，相信未来会更加强大。而更进一步的产业竞争，必将进入比拼创意、比拼设计的体验和品牌竞争阶段。因此，提升城市艺术氛围，提升人民的艺术素质、推动文化创意产业和骨干文化企业的加快发展，提升文化产业竞争力，加强文化与科技、互联网的深度融合极为重要，刻不容缓。</w:t>
      </w:r>
    </w:p>
    <w:p>
      <w:pPr>
        <w:rPr>
          <w:rFonts w:ascii="Times New Roman" w:eastAsia="华文仿宋"/>
          <w:sz w:val="28"/>
        </w:rPr>
      </w:pPr>
      <w:r>
        <w:rPr>
          <w:rFonts w:hint="eastAsia" w:ascii="Times New Roman" w:eastAsia="华文仿宋"/>
          <w:sz w:val="28"/>
        </w:rPr>
        <w:t>而人才则是保证文化建设和文化产业发展的基石和关键，因此本提案建议深圳市尽快引进国际、国内一流的艺术院校。</w:t>
      </w:r>
    </w:p>
    <w:p>
      <w:pPr>
        <w:rPr>
          <w:rFonts w:ascii="Times New Roman" w:eastAsia="华文仿宋"/>
          <w:sz w:val="28"/>
        </w:rPr>
      </w:pPr>
      <w:r>
        <w:rPr>
          <w:rFonts w:hint="eastAsia" w:ascii="Times New Roman" w:eastAsia="华文仿宋"/>
          <w:sz w:val="28"/>
        </w:rPr>
        <w:t>深圳市建设一流艺术院校有得天独厚的基础和条件，首先，文化产业作为深圳发展的重要支柱产业已经取得了很大的成绩，文化加科技开先河并形成了自己的特色。其次，深圳毗邻香港，而香港在影视，美术，音乐，设计等方面有良好的工业基础。例如，2016年全国电影票房前15中，香港导演占11席位，产值114亿，占总票房75%，香港有非常好的电影，音乐和设计的师资资源和工业基础，可以很好助力深圳的发展。</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深圳建设艺术院校的同时可以产业能力结合起来一起建设，这不仅极大提升教学和实践的效果，而且建立文化创意产学研平台，可以有效实现双城互动，互惠共赢。一方面，深圳可以加快提升艺术设计能力，惠及自己的科技消费类产业，珠宝黄金产业，服装产业等，而香港则可以找到融入大陆创新创业大潮的切入点，帮助香港青年得到一个新的发展空间，共建粤港澳大湾区，服务“一带一路”倡议</w:t>
      </w:r>
    </w:p>
    <w:p>
      <w:pPr>
        <w:rPr>
          <w:rFonts w:ascii="Times New Roman" w:eastAsia="华文仿宋"/>
          <w:sz w:val="32"/>
        </w:rPr>
      </w:pPr>
      <w:r>
        <w:rPr>
          <w:rFonts w:hint="eastAsia" w:ascii="Times New Roman" w:eastAsia="华文仿宋"/>
          <w:sz w:val="32"/>
        </w:rPr>
        <w:t>37、建议第20180530号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关于落实新民促法，促进我市民办教育转型升级整体提升质量的建议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李晶、杨加禄、韩蔚、陈锦花、张岩(共5名)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教育局,规划和国土资源委员会,市发展和改革委员会,人力资源和社会保障局,市财政委员会</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2017年9月1日，新修订的《中华人民共和国民办教育促进法》（以下简称“新民促法”）开始施行。新民促法进一步完善了民办学校的相关管理和扶持制度，对进一步鼓励社会力量兴办教育，推进教育供给侧结构性改革，满足人民群众日益增长的多样化教育需求，具有重要而深远的意义。目前，国家层面的新民促法已经施行，而省市具体办法尚未出台，这为我市民办学校举办者和管理者带来了选择的迷茫和观望态度。可以说深圳的民办教育正处于转型发展的重要关键节点。</w:t>
      </w:r>
    </w:p>
    <w:p>
      <w:pPr>
        <w:rPr>
          <w:rFonts w:ascii="Times New Roman" w:eastAsia="华文仿宋"/>
          <w:sz w:val="28"/>
        </w:rPr>
      </w:pPr>
      <w:r>
        <w:rPr>
          <w:rFonts w:hint="eastAsia" w:ascii="Times New Roman" w:eastAsia="华文仿宋"/>
          <w:sz w:val="28"/>
        </w:rPr>
        <w:t>一、我市民办教育的基本情况</w:t>
      </w:r>
    </w:p>
    <w:p>
      <w:pPr>
        <w:rPr>
          <w:rFonts w:ascii="Times New Roman" w:eastAsia="华文仿宋"/>
          <w:sz w:val="28"/>
        </w:rPr>
      </w:pPr>
      <w:r>
        <w:rPr>
          <w:rFonts w:hint="eastAsia" w:ascii="Times New Roman" w:eastAsia="华文仿宋"/>
          <w:sz w:val="28"/>
        </w:rPr>
        <w:t>目前，我市有民办中小学251所，其中独立高中4所，完全中学5所，初中2所，十二年一贯制学校25所，九年一贯制学校151所，小学64所。在校生49.98万人，教职工3.28万人。全市民办中小学占比38%，民办幼儿园占比96%，两项比例在全国大城市中均为最高。</w:t>
      </w:r>
    </w:p>
    <w:p>
      <w:pPr>
        <w:rPr>
          <w:rFonts w:ascii="Times New Roman" w:eastAsia="华文仿宋"/>
          <w:sz w:val="28"/>
        </w:rPr>
      </w:pPr>
      <w:r>
        <w:rPr>
          <w:rFonts w:hint="eastAsia" w:ascii="Times New Roman" w:eastAsia="华文仿宋"/>
          <w:sz w:val="28"/>
        </w:rPr>
        <w:t>多年来，市区政府在设立民办教育发展专项资金、实行学位补贴、发放教师长期从教津贴、奖励民办教育、实施公民办结对帮扶、培训民办学校师资、改善民办学校教学设施设备等方面，扶持和帮助很大，使得我市民办教育数量上基本保持稳定，质量上出现差异化发展。由此，民办学校不仅承接了政府大量的公派学位，而且积极开展教育教学创新实验，国际化、小班化等课程实验改革以及办学体制机制的教育综合改革，为公办学校改革提供了一定的参考和借鉴。但总体来说，目前优质、品牌民办学校比例低，还不能很好满足市民对选择性、特色化教育的需求。</w:t>
      </w:r>
    </w:p>
    <w:p>
      <w:pPr>
        <w:rPr>
          <w:rFonts w:ascii="Times New Roman" w:eastAsia="华文仿宋"/>
          <w:sz w:val="28"/>
        </w:rPr>
      </w:pPr>
      <w:r>
        <w:rPr>
          <w:rFonts w:hint="eastAsia" w:ascii="Times New Roman" w:eastAsia="华文仿宋"/>
          <w:sz w:val="28"/>
        </w:rPr>
        <w:t>二、我市民办教育发展存在的问题</w:t>
      </w:r>
    </w:p>
    <w:p>
      <w:pPr>
        <w:rPr>
          <w:rFonts w:ascii="Times New Roman" w:eastAsia="华文仿宋"/>
          <w:sz w:val="28"/>
        </w:rPr>
      </w:pPr>
      <w:r>
        <w:rPr>
          <w:rFonts w:hint="eastAsia" w:ascii="Times New Roman" w:eastAsia="华文仿宋"/>
          <w:sz w:val="28"/>
        </w:rPr>
        <w:t>（一）民办教育成为我市教育现代化的短板</w:t>
      </w:r>
    </w:p>
    <w:p>
      <w:pPr>
        <w:rPr>
          <w:rFonts w:ascii="Times New Roman" w:eastAsia="华文仿宋"/>
          <w:sz w:val="28"/>
        </w:rPr>
      </w:pPr>
      <w:r>
        <w:rPr>
          <w:rFonts w:hint="eastAsia" w:ascii="Times New Roman" w:eastAsia="华文仿宋"/>
          <w:sz w:val="28"/>
        </w:rPr>
        <w:t>目前，我市民办教育虽然出现了分化发展的局面，但是仍然存在相当部分民办学校办学基础环境较差，师资专业水平不高且流动性较大，教育教学质量偏低，市民对民办教育信任度不高等现实情况。这与深圳建设现代化国际化大都市所需要的“优质、特色、多元”教育要求相比，还有很大的距离，在整体上拉低了深圳教育发展的底部，成为我市教育现代化的一个制约因素。</w:t>
      </w:r>
    </w:p>
    <w:p>
      <w:pPr>
        <w:rPr>
          <w:rFonts w:ascii="Times New Roman" w:eastAsia="华文仿宋"/>
          <w:sz w:val="28"/>
        </w:rPr>
      </w:pPr>
      <w:r>
        <w:rPr>
          <w:rFonts w:hint="eastAsia" w:ascii="Times New Roman" w:eastAsia="华文仿宋"/>
          <w:sz w:val="28"/>
        </w:rPr>
        <w:t>（二）阻碍民办教育发展的根本因素</w:t>
      </w:r>
    </w:p>
    <w:p>
      <w:pPr>
        <w:rPr>
          <w:rFonts w:ascii="Times New Roman" w:eastAsia="华文仿宋"/>
          <w:sz w:val="28"/>
        </w:rPr>
      </w:pPr>
      <w:r>
        <w:rPr>
          <w:rFonts w:hint="eastAsia" w:ascii="Times New Roman" w:eastAsia="华文仿宋"/>
          <w:sz w:val="28"/>
        </w:rPr>
        <w:t>民办教育与公办教育的最大区别之一是办学经费来源，前者是来源于就学者的学费，本来可以通过收费来调节办学的灵活体制机制，但由于受到严格的收费管制，实际上掐死了民办教育向上发展的命脉。一直严控的民办教育收费使得民办学校长期不能真正按照市场规律自主确定收费标准，绝大部分民办学校收费提高速度远落后于社会经济发展速度。因而，民办教育进入了“低收费-低端办学”的恶性循环之中。国内民办教育发展得较好的温州和成都，民办教育收费水平远高于深圳的多数民办学校，其中温州的民办学校收费是学校自主确定，实行政府备案。</w:t>
      </w:r>
    </w:p>
    <w:p>
      <w:pPr>
        <w:rPr>
          <w:rFonts w:ascii="Times New Roman" w:eastAsia="华文仿宋"/>
          <w:sz w:val="28"/>
        </w:rPr>
      </w:pPr>
      <w:r>
        <w:rPr>
          <w:rFonts w:hint="eastAsia" w:ascii="Times New Roman" w:eastAsia="华文仿宋"/>
          <w:sz w:val="28"/>
        </w:rPr>
        <w:t>三、促进我市民办教育转型发展的主要建议</w:t>
      </w:r>
    </w:p>
    <w:p>
      <w:pPr>
        <w:rPr>
          <w:rFonts w:ascii="Times New Roman" w:eastAsia="华文仿宋"/>
          <w:sz w:val="28"/>
        </w:rPr>
      </w:pPr>
      <w:r>
        <w:rPr>
          <w:rFonts w:hint="eastAsia" w:ascii="Times New Roman" w:eastAsia="华文仿宋"/>
          <w:sz w:val="28"/>
        </w:rPr>
        <w:t>新民促法既是对我市民办教育的挑战，也为我市民办教育的跨越式发展提供了转型发展的绝佳契机。现结合我市实际，对下一步民办教育的转型发展提出建议如下。</w:t>
      </w:r>
    </w:p>
    <w:p>
      <w:pPr>
        <w:rPr>
          <w:rFonts w:ascii="Times New Roman" w:eastAsia="华文仿宋"/>
          <w:sz w:val="28"/>
        </w:rPr>
      </w:pPr>
      <w:r>
        <w:rPr>
          <w:rFonts w:hint="eastAsia" w:ascii="Times New Roman" w:eastAsia="华文仿宋"/>
          <w:sz w:val="28"/>
        </w:rPr>
        <w:t>（一）调整民办教育定位和收费管制制度。以分类管理实施为契机，调整民办教育定位，将民办学校作为招生的“兜底”转变为自主的“差异化”发展。把以招生和收费市场化作为民办教育发展的基本方略，优化民办教育格局。新的民促法规定：义务教育阶段民办学校只能非营利性办学，非营利性办学不是不能收费，而是收费高低要与其办学水平相匹配，剩余经费也不能进行股东分配，而是要继续追加投入学校发展。因此，建议调整民办学校收费审批制度，还民办学校以收费自主权，放开或放松民办学校收费，让民办学校根据其办学性质按市场规律自主发展，进一步改善办学条件，聘请优秀教师，提高教师待遇，稳定教师队伍，筑牢稳定发展的基础。</w:t>
      </w:r>
    </w:p>
    <w:p>
      <w:pPr>
        <w:rPr>
          <w:rFonts w:ascii="Times New Roman" w:eastAsia="华文仿宋"/>
          <w:sz w:val="28"/>
        </w:rPr>
      </w:pPr>
      <w:r>
        <w:rPr>
          <w:rFonts w:hint="eastAsia" w:ascii="Times New Roman" w:eastAsia="华文仿宋"/>
          <w:sz w:val="28"/>
        </w:rPr>
        <w:t>与此同时，建议实施民办学校退出机制，倒逼各民办学校力争上游。用好民办学校年检制度，设定科学合理的考核认定标准，逐步淘汰办学水平长期处于末位、缺乏发展潜力的民办学校，不断提升民办教育整体水平。</w:t>
      </w:r>
    </w:p>
    <w:p>
      <w:pPr>
        <w:rPr>
          <w:rFonts w:ascii="Times New Roman" w:eastAsia="华文仿宋"/>
          <w:sz w:val="28"/>
        </w:rPr>
      </w:pPr>
      <w:r>
        <w:rPr>
          <w:rFonts w:hint="eastAsia" w:ascii="Times New Roman" w:eastAsia="华文仿宋"/>
          <w:sz w:val="28"/>
        </w:rPr>
        <w:t>（二）实施集团化办学，引进高端高级教育机构和名家名师资源实施精准帮扶，快速提升民办学校办学水平。通过各种渠道，促成优质民办学校集团化、连锁化和联盟化发展；推动国际化学校建设发展，积极引入国外优质教育资源，举办高端优质国际化学校。改变过去“撒胡椒面”式的帮扶，集中力量帮扶有发展潜力的优质民办学校，促使其往高端、特色方向发展。由教育部门搭台，帮助民办学校引进名家名师，为民办学校的发展把脉、定位；民办学校之间可以采取与公办学校共享资源，形成“名优人才共同体”的方式，让专家名师到民办学校定期辅导，定期走访。从而，促进民办学校的健康发展，解决民办学校缺少高端优秀师资的普遍问题。</w:t>
      </w:r>
    </w:p>
    <w:p>
      <w:pPr>
        <w:rPr>
          <w:rFonts w:ascii="Times New Roman" w:eastAsia="华文仿宋"/>
          <w:sz w:val="28"/>
        </w:rPr>
      </w:pPr>
      <w:r>
        <w:rPr>
          <w:rFonts w:hint="eastAsia" w:ascii="Times New Roman" w:eastAsia="华文仿宋"/>
          <w:sz w:val="28"/>
        </w:rPr>
        <w:t>（三）先行先试探索划拨土地新建民办学校，创新民办学校办学方式。我市民办学校虽然起步较早，但目前仍有部分学校属于租赁土地或者租赁厂房改造而成，受限于客观环境（土地、产权等）的制约，不具备转型升级高端发展的条件。如果有专门地块，进行专门设计，高起点规划和建设，一定会快速产生优质办学效益。新民促法里提出，地方政府对非营利性的民办学校要予以土地优惠和政策扶持。建议政府部门创新民办学校创办方式，拿出部分地块，以划拨方式给非营利性民办学校或办学机构，引进国内外知名教育品牌资源，开展合作办学，探索教育改革，高起点打造本土优质民办教育品牌。</w:t>
      </w:r>
    </w:p>
    <w:p>
      <w:pPr>
        <w:rPr>
          <w:rFonts w:ascii="Times New Roman" w:eastAsia="华文仿宋"/>
          <w:sz w:val="28"/>
        </w:rPr>
      </w:pPr>
      <w:r>
        <w:rPr>
          <w:rFonts w:hint="eastAsia" w:ascii="Times New Roman" w:eastAsia="华文仿宋"/>
          <w:sz w:val="28"/>
        </w:rPr>
        <w:t>（四）建立民办学校教师保障新机制，解决民办学校教师的后顾之忧。教师是学校发展的核心因素。建议政府部门参照公办学校教师工资标准，充分发挥行业协会的作用，制定实施民办学校教师工资指导标准，开展民办学校教师职称评聘。目前需进一步提高民办学校教师从教津贴额度，不设封顶年限，扩大教师受益面，稳定一批教师，保证民办教育稳步发展。按照政府、学校、教师各自承担一定比例的标准，为民办学校教师购买足额社保，以解除民办教师老无所依的后顾之忧。</w:t>
      </w:r>
    </w:p>
    <w:p>
      <w:pPr>
        <w:rPr>
          <w:rFonts w:ascii="Times New Roman" w:eastAsia="华文仿宋"/>
          <w:sz w:val="28"/>
        </w:rPr>
      </w:pPr>
      <w:r>
        <w:rPr>
          <w:rFonts w:hint="eastAsia" w:ascii="Times New Roman" w:eastAsia="华文仿宋"/>
          <w:sz w:val="28"/>
        </w:rPr>
        <w:t>（五）参照公办学校生均经费标准，政府购买民办学校的教育服务，给予民办学校补贴。市区政府近几年一直实行学位补贴政策，让广大学生家长受益，得到社会广泛好评。而且学位补贴额度从2017年9月份开始，又有了提高。不过这个标准还是远低于公办生均标准，而对于民办学校发展并未起到支持和帮助作用。建议在实施补贴政策的同时，政府向民办学校购买教育服务，由教育主管部门提出民办学校应提供的服务标准，按公办学校生均经费标准支付购买服务经费。同时，政府对接受购买服务的民办学校加强资金监管，并定期开展专项督导，强化督导检查结果的运用，严格实施奖惩。</w:t>
      </w:r>
    </w:p>
    <w:p>
      <w:pPr>
        <w:rPr>
          <w:rFonts w:ascii="Times New Roman" w:eastAsia="华文仿宋"/>
          <w:sz w:val="28"/>
        </w:rPr>
      </w:pPr>
      <w:r>
        <w:rPr>
          <w:rFonts w:hint="eastAsia" w:ascii="Times New Roman" w:eastAsia="华文仿宋"/>
          <w:sz w:val="28"/>
        </w:rPr>
        <w:t>（六）调整义务教育招生政策，分步实现公民办学校同步招生。目前的招生工作中，一直实行先公办后民办。公办学校录取不完的学生才能给民办学校进行招生，民办学校不可以提前招生。这种做法限制了民办学校的发展，同时在社会上容易让公众形成“民办学校就是比公办学校差”的固化印象，更不利于民办教育的特色发展。因此，建议调整民办学校招生政策，以大数据平台为载体，利用信息化技术手段，实现公民办学校同步招生，实现公办民招生融合，同时也给学生更多自主选择空间，激活民办学校内涵发展特色发展的动力，增强民办学校对学生的吸引力。</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七）加大民办学校正面宣传力度，提升民办教育形象。建议制定一年一度民办教育宣传周活动，利用各类媒体对民办教育、民办学校开展正面宣传，提升民办教育形象，消除此前社会上存在的对民办教育的误解和片面认识，提振民办教育从业人员的自信心，吸引社会各界对民办教育事业的关爱与支持。</w:t>
      </w:r>
    </w:p>
    <w:p>
      <w:pPr>
        <w:rPr>
          <w:rFonts w:ascii="Times New Roman" w:eastAsia="华文仿宋"/>
          <w:sz w:val="32"/>
        </w:rPr>
      </w:pPr>
      <w:r>
        <w:rPr>
          <w:rFonts w:hint="eastAsia" w:ascii="Times New Roman" w:eastAsia="华文仿宋"/>
          <w:sz w:val="32"/>
        </w:rPr>
        <w:t>38、建议第20180099号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关于推动深圳高中阶段学生科学实践进实验室的建议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曾敏敏、陈国红、邱小燕、曾云锋、吴湜、蒋盈盈、涂卫东、陈思楚(共8名)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教育局,科学技术协会,市科技创新委员会</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随着大规模“大众创业、万众创新”活动的开展，全国上下充满了创新、创业的氛围。2015年10月23日在海港湾小学隆重举行了“深圳市创客教育跨界交流暨少年创客导师俱乐部成立大会”，标志着深圳市双创活动的开始。此次成立大会不但是为了响应李克强总理提出的“大众创业、万众创新”的理念，也是落实《深圳市关于进一步提升中小学生综合素养的指导意见》和《深圳市中小学科技创新素养培养三年计划》文件精神的具体举措。在“创意之都”，科技创新引领着深圳的经济长盛不衰，但同时我们也要明白：人才的培养和储备是长期可持续发展的动力所在。</w:t>
      </w:r>
    </w:p>
    <w:p>
      <w:pPr>
        <w:rPr>
          <w:rFonts w:ascii="Times New Roman" w:eastAsia="华文仿宋"/>
          <w:sz w:val="28"/>
        </w:rPr>
      </w:pPr>
      <w:r>
        <w:rPr>
          <w:rFonts w:hint="eastAsia" w:ascii="Times New Roman" w:eastAsia="华文仿宋"/>
          <w:sz w:val="28"/>
        </w:rPr>
        <w:t>双创活动成功塑造了良好的创新创业氛围，在令人欣喜的同时，也展露出大量创新、创业参与者及其项目所包含的科技含量和原创性不足的问题，其中青少年项目尤其如此。如何使青少年的创造力更好地转化为生产力？为那些对科学、技术探索充满兴趣的孩子们提供早期正规的科技培训在欧美发达国家已经世成型的培育模式，让这些孩子们在高中甚至更早的阶段进入专业实验室学习和实践，使他们更早地了解科学研究的规律、实际体验科研活动的艰辛和乐趣，不但能够开阔他们的视野，还能帮助他们在进入大学前后更好地规划未来，未来科研战线上的生力军更可能会从这些拥有一定实际科研工作经验的孩子们中产生。</w:t>
      </w:r>
    </w:p>
    <w:p>
      <w:pPr>
        <w:rPr>
          <w:rFonts w:ascii="Times New Roman" w:eastAsia="华文仿宋"/>
          <w:sz w:val="28"/>
        </w:rPr>
      </w:pPr>
      <w:r>
        <w:rPr>
          <w:rFonts w:hint="eastAsia" w:ascii="Times New Roman" w:eastAsia="华文仿宋"/>
          <w:sz w:val="28"/>
        </w:rPr>
        <w:t>青少年的求知欲以及对科学研究的强烈兴趣提示了我们为他们提供进入实验室实践学习的必要性。同时，对青少年开展早期科研培训也是缩小我国与欧美发达国家科技实力差距的重要尝试。我们的大学及专业科研机构在政府政策引导和扶持下热心参与其中，将在对未来科技人才的培养上大有作为。</w:t>
      </w:r>
    </w:p>
    <w:p>
      <w:pPr>
        <w:rPr>
          <w:rFonts w:ascii="Times New Roman" w:eastAsia="华文仿宋"/>
          <w:sz w:val="28"/>
        </w:rPr>
      </w:pPr>
      <w:r>
        <w:rPr>
          <w:rFonts w:hint="eastAsia" w:ascii="Times New Roman" w:eastAsia="华文仿宋"/>
          <w:sz w:val="28"/>
        </w:rPr>
        <w:t>建议：</w:t>
      </w:r>
    </w:p>
    <w:p>
      <w:pPr>
        <w:rPr>
          <w:rFonts w:ascii="Times New Roman" w:eastAsia="华文仿宋"/>
          <w:sz w:val="28"/>
        </w:rPr>
      </w:pPr>
      <w:r>
        <w:rPr>
          <w:rFonts w:hint="eastAsia" w:ascii="Times New Roman" w:eastAsia="华文仿宋"/>
          <w:sz w:val="28"/>
        </w:rPr>
        <w:t>以美国斯坦福大学与当地高中的合作为例，高中生需要通过校内科学课老师的初步选拔推荐和所报名实验室的面试后才有可能进入心仪的实验室。以本人亲身经历所见，这些主动参与并通过层层选拔的学生表现出了良好的学习能力及团队协作精神，接受正规培训后在工作中表现良好，其中特别优秀的学生甚至在实验室发表的专业论文中成为作者之一。具体建议如下：</w:t>
      </w:r>
    </w:p>
    <w:p>
      <w:pPr>
        <w:rPr>
          <w:rFonts w:ascii="Times New Roman" w:eastAsia="华文仿宋"/>
          <w:sz w:val="28"/>
        </w:rPr>
      </w:pPr>
      <w:r>
        <w:rPr>
          <w:rFonts w:hint="eastAsia" w:ascii="Times New Roman" w:eastAsia="华文仿宋"/>
          <w:sz w:val="28"/>
        </w:rPr>
        <w:t>一，建立政策支持：政府通过政策支持鼓励大学、研究所承担此项任务；在入学、升学等方面对在科研实践中表现优秀的青少年予以鼓励；</w:t>
      </w:r>
    </w:p>
    <w:p>
      <w:pPr>
        <w:rPr>
          <w:rFonts w:ascii="Times New Roman" w:eastAsia="华文仿宋"/>
          <w:sz w:val="28"/>
        </w:rPr>
      </w:pPr>
      <w:r>
        <w:rPr>
          <w:rFonts w:hint="eastAsia" w:ascii="Times New Roman" w:eastAsia="华文仿宋"/>
          <w:sz w:val="28"/>
        </w:rPr>
        <w:t>二，在学校与科研单位之间建立保证学生与实验室顺畅双向选择的通道：通过任课老师推荐，学生自主报名等多种方式。</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三，建立评估模式，优化培训方式：建立合理的评估方式评估实验室条件，建立完善档案，设定实验室是否可获得专门项目支持的指导原则。</w:t>
      </w:r>
    </w:p>
    <w:p>
      <w:pPr>
        <w:rPr>
          <w:rFonts w:ascii="Times New Roman" w:eastAsia="华文仿宋"/>
          <w:sz w:val="32"/>
        </w:rPr>
      </w:pPr>
      <w:r>
        <w:rPr>
          <w:rFonts w:hint="eastAsia" w:ascii="Times New Roman" w:eastAsia="华文仿宋"/>
          <w:sz w:val="32"/>
        </w:rPr>
        <w:t>39、建议第20180440号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关于化解中小学学位供需矛盾的建议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马锐雄、丘伟兰、玉文、罗斌斌、郑凯平、屈建国、洪小红、张静平、谢显清、曾迈(共10名)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教育局,龙岗区</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随着粤港澳大湾区建设、深圳东进战略的推进和特区管理线的撤消，以龙岗区为代表的原特区外区域学龄人口规模将持续增长，义务教育学位供需紧张关系将进一步加剧，中小学学位供需矛盾成为常态。每年报名季，学位供需矛盾激化，甚至演变成维稳问题。需要我们把握现状，理清思路，有效化解。</w:t>
      </w:r>
    </w:p>
    <w:p>
      <w:pPr>
        <w:rPr>
          <w:rFonts w:ascii="Times New Roman" w:eastAsia="华文仿宋"/>
          <w:sz w:val="28"/>
        </w:rPr>
      </w:pPr>
      <w:r>
        <w:rPr>
          <w:rFonts w:hint="eastAsia" w:ascii="Times New Roman" w:eastAsia="华文仿宋"/>
          <w:sz w:val="28"/>
        </w:rPr>
        <w:t>一、</w:t>
      </w:r>
      <w:r>
        <w:rPr>
          <w:rFonts w:hint="eastAsia" w:ascii="Times New Roman" w:eastAsia="华文仿宋"/>
          <w:sz w:val="28"/>
        </w:rPr>
        <w:tab/>
      </w:r>
      <w:r>
        <w:rPr>
          <w:rFonts w:hint="eastAsia" w:ascii="Times New Roman" w:eastAsia="华文仿宋"/>
          <w:sz w:val="28"/>
        </w:rPr>
        <w:t>现状分析:</w:t>
      </w:r>
    </w:p>
    <w:p>
      <w:pPr>
        <w:rPr>
          <w:rFonts w:ascii="Times New Roman" w:eastAsia="华文仿宋"/>
          <w:sz w:val="28"/>
        </w:rPr>
      </w:pPr>
      <w:r>
        <w:rPr>
          <w:rFonts w:hint="eastAsia" w:ascii="Times New Roman" w:eastAsia="华文仿宋"/>
          <w:sz w:val="28"/>
        </w:rPr>
        <w:t>从数据看，我市中小学学位供给数量与常住人口数量的比重为一线城市之首。</w:t>
      </w:r>
    </w:p>
    <w:p>
      <w:pPr>
        <w:rPr>
          <w:rFonts w:ascii="Times New Roman" w:eastAsia="华文仿宋"/>
          <w:sz w:val="28"/>
        </w:rPr>
      </w:pPr>
      <w:r>
        <w:rPr>
          <w:rFonts w:hint="eastAsia" w:ascii="Times New Roman" w:eastAsia="华文仿宋"/>
          <w:sz w:val="28"/>
        </w:rPr>
        <w:t>以2016年为例，北上广深中小学学生数与常住人口之比分别为5.98%、5.21%、10.49%、10.98%，深圳名列第一，龙岗的比例则高达13.80%。这一比重还将上升，峰值在哪里，就算财力可以支撑，城市空间能否容纳得了？</w:t>
      </w:r>
    </w:p>
    <w:p>
      <w:pPr>
        <w:rPr>
          <w:rFonts w:ascii="Times New Roman" w:eastAsia="华文仿宋"/>
          <w:sz w:val="28"/>
        </w:rPr>
      </w:pPr>
      <w:r>
        <w:rPr>
          <w:rFonts w:hint="eastAsia" w:ascii="Times New Roman" w:eastAsia="华文仿宋"/>
          <w:sz w:val="28"/>
        </w:rPr>
        <w:t>“十二五”期间，龙岗区新建义务教育阶段学校29所，新增公办学位数44700个，仍不能满足需求。实际上近三年新增公办学校中,66.77%的小学学位，74.91%的初中学位用于解决非深户籍学生入学需求。一方面是深圳学位增长速度追不上学龄人口增长速度，另一方面是内地农村学校变成“空心校”，逐步走向消亡。</w:t>
      </w:r>
    </w:p>
    <w:p>
      <w:pPr>
        <w:rPr>
          <w:rFonts w:ascii="Times New Roman" w:eastAsia="华文仿宋"/>
          <w:sz w:val="28"/>
        </w:rPr>
      </w:pPr>
      <w:r>
        <w:rPr>
          <w:rFonts w:hint="eastAsia" w:ascii="Times New Roman" w:eastAsia="华文仿宋"/>
          <w:sz w:val="28"/>
        </w:rPr>
        <w:t>二、发展策略:</w:t>
      </w:r>
    </w:p>
    <w:p>
      <w:pPr>
        <w:rPr>
          <w:rFonts w:ascii="Times New Roman" w:eastAsia="华文仿宋"/>
          <w:sz w:val="28"/>
        </w:rPr>
      </w:pPr>
      <w:r>
        <w:rPr>
          <w:rFonts w:hint="eastAsia" w:ascii="Times New Roman" w:eastAsia="华文仿宋"/>
          <w:sz w:val="28"/>
        </w:rPr>
        <w:t>1、对标北、上，在政策层面做好顶层设计。</w:t>
      </w:r>
    </w:p>
    <w:p>
      <w:pPr>
        <w:rPr>
          <w:rFonts w:ascii="Times New Roman" w:eastAsia="华文仿宋"/>
          <w:sz w:val="28"/>
        </w:rPr>
      </w:pPr>
      <w:r>
        <w:rPr>
          <w:rFonts w:hint="eastAsia" w:ascii="Times New Roman" w:eastAsia="华文仿宋"/>
          <w:sz w:val="28"/>
        </w:rPr>
        <w:t>目前，随着政策的调整，非深户籍学生申请公办学位的门槛很低，只要父母一方在深居住，就业满一年就有资格申请，造成大量学龄儿童涌入深圳。</w:t>
      </w:r>
    </w:p>
    <w:p>
      <w:pPr>
        <w:rPr>
          <w:rFonts w:ascii="Times New Roman" w:eastAsia="华文仿宋"/>
          <w:sz w:val="28"/>
        </w:rPr>
      </w:pPr>
      <w:r>
        <w:rPr>
          <w:rFonts w:hint="eastAsia" w:ascii="Times New Roman" w:eastAsia="华文仿宋"/>
          <w:sz w:val="28"/>
        </w:rPr>
        <w:t>建议市、区发布基础教育学位发展白皮书，以供给引导需求。北京有一个做法值得借鉴：学校根据入学计划控制登记人数，引导分流。</w:t>
      </w:r>
    </w:p>
    <w:p>
      <w:pPr>
        <w:rPr>
          <w:rFonts w:ascii="Times New Roman" w:eastAsia="华文仿宋"/>
          <w:sz w:val="28"/>
        </w:rPr>
      </w:pPr>
      <w:r>
        <w:rPr>
          <w:rFonts w:hint="eastAsia" w:ascii="Times New Roman" w:eastAsia="华文仿宋"/>
          <w:sz w:val="28"/>
        </w:rPr>
        <w:t>针对不同区域的学位需求现状，在学校建设上统筹安排。</w:t>
      </w:r>
    </w:p>
    <w:p>
      <w:pPr>
        <w:rPr>
          <w:rFonts w:ascii="Times New Roman" w:eastAsia="华文仿宋"/>
          <w:sz w:val="28"/>
        </w:rPr>
      </w:pPr>
      <w:r>
        <w:rPr>
          <w:rFonts w:hint="eastAsia" w:ascii="Times New Roman" w:eastAsia="华文仿宋"/>
          <w:sz w:val="28"/>
        </w:rPr>
        <w:t>“十三五”期间，龙岗区基础教育学位建设需求逐年放大，计划新建（扩建）30所义务教育学校，需要市财政给予统筹支持。近几年，全市安居房项目安排在龙岗较多，安居房项目要同步配套学校建设，以减轻区域学位压力。</w:t>
      </w:r>
    </w:p>
    <w:p>
      <w:pPr>
        <w:rPr>
          <w:rFonts w:ascii="Times New Roman" w:eastAsia="华文仿宋"/>
          <w:sz w:val="28"/>
        </w:rPr>
      </w:pPr>
      <w:r>
        <w:rPr>
          <w:rFonts w:hint="eastAsia" w:ascii="Times New Roman" w:eastAsia="华文仿宋"/>
          <w:sz w:val="28"/>
        </w:rPr>
        <w:t>提升民办学校办学水平，扩大优质学位供给。</w:t>
      </w:r>
    </w:p>
    <w:p>
      <w:pPr>
        <w:rPr>
          <w:rFonts w:ascii="Times New Roman" w:eastAsia="华文仿宋"/>
          <w:sz w:val="28"/>
        </w:rPr>
      </w:pPr>
      <w:r>
        <w:rPr>
          <w:rFonts w:hint="eastAsia" w:ascii="Times New Roman" w:eastAsia="华文仿宋"/>
          <w:sz w:val="28"/>
        </w:rPr>
        <w:t>在公办名校集团化办学中考虑民办学校加盟，提高民办学校对生源的吸引力。去年龙岗区成立龙城高级中学教育集团，把民办的建文学校加盟进来，学校招生增加七百多人，减轻了区域公办学位压力。可以给民办学校选派校长或副校长，提升质量管理水平，提升民办学校品质，让更多的民办学位成为优质学位。</w:t>
      </w:r>
    </w:p>
    <w:p>
      <w:pPr>
        <w:rPr>
          <w:rFonts w:ascii="Times New Roman" w:eastAsia="华文仿宋"/>
          <w:sz w:val="28"/>
        </w:rPr>
      </w:pPr>
      <w:r>
        <w:rPr>
          <w:rFonts w:hint="eastAsia" w:ascii="Times New Roman" w:eastAsia="华文仿宋"/>
          <w:sz w:val="28"/>
        </w:rPr>
        <w:t>建立多渠道学位供给方式。</w:t>
      </w:r>
    </w:p>
    <w:p>
      <w:pPr>
        <w:rPr>
          <w:rFonts w:ascii="Times New Roman" w:eastAsia="华文仿宋"/>
          <w:sz w:val="28"/>
        </w:rPr>
      </w:pPr>
      <w:r>
        <w:rPr>
          <w:rFonts w:hint="eastAsia" w:ascii="Times New Roman" w:eastAsia="华文仿宋"/>
          <w:sz w:val="28"/>
        </w:rPr>
        <w:t>龙岗区近年来推行政府资助学校、PPP模式学校建设，取得了可以推广的经验。在城市更新项目学位配套方面，可以加以推广，多渠道供给学位，减轻政府在空间、资金方面投入的压力。</w:t>
      </w:r>
    </w:p>
    <w:p>
      <w:pPr>
        <w:rPr>
          <w:rFonts w:ascii="Times New Roman" w:eastAsia="华文仿宋"/>
          <w:sz w:val="28"/>
        </w:rPr>
      </w:pPr>
      <w:r>
        <w:rPr>
          <w:rFonts w:hint="eastAsia" w:ascii="Times New Roman" w:eastAsia="华文仿宋"/>
          <w:sz w:val="28"/>
        </w:rPr>
        <w:t>提高学校建设用地使用效率，扩大学位供给。</w:t>
      </w:r>
    </w:p>
    <w:p>
      <w:pPr>
        <w:rPr>
          <w:rFonts w:ascii="Times New Roman" w:eastAsia="华文仿宋"/>
          <w:sz w:val="28"/>
        </w:rPr>
      </w:pPr>
      <w:r>
        <w:rPr>
          <w:rFonts w:hint="eastAsia" w:ascii="Times New Roman" w:eastAsia="华文仿宋"/>
          <w:sz w:val="28"/>
        </w:rPr>
        <w:t>目前，学校建设要突破容积率小学不超过1.0、中学不超过1.5的上限，除教学楼小学不超过4层、中学不超过5层规定外，其他功能场室可拓展空间，集约利用，扩大学位供给。</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加快原村小产权历史遗留问题的处理，推进村小改扩建，盘活资源，增加公办学位供给。</w:t>
      </w:r>
    </w:p>
    <w:p>
      <w:pPr>
        <w:rPr>
          <w:rFonts w:ascii="Times New Roman" w:eastAsia="华文仿宋"/>
          <w:sz w:val="32"/>
        </w:rPr>
      </w:pPr>
      <w:r>
        <w:rPr>
          <w:rFonts w:hint="eastAsia" w:ascii="Times New Roman" w:eastAsia="华文仿宋"/>
          <w:sz w:val="32"/>
        </w:rPr>
        <w:t>41、建议第20180832号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关于在“东进战略”背景下，给予龙岗教育更多政策与资源倾斜的建议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马新礼、黄翔、郑凯平、屈建国、洪小红、廖志仁、郭丽群、韩春莲、黄建行、郭曙光、黄天宇、庄向松、朱亚萍(共13名)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教育局,龙岗区,规划和国土资源委员会</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一、事由：</w:t>
      </w:r>
    </w:p>
    <w:p>
      <w:pPr>
        <w:rPr>
          <w:rFonts w:ascii="Times New Roman" w:eastAsia="华文仿宋"/>
          <w:sz w:val="28"/>
        </w:rPr>
      </w:pPr>
      <w:r>
        <w:rPr>
          <w:rFonts w:hint="eastAsia" w:ascii="Times New Roman" w:eastAsia="华文仿宋"/>
          <w:sz w:val="28"/>
        </w:rPr>
        <w:t>近年来，在市区党委政府政府的坚强领导和市区教育局的正确指导下，龙岗区紧紧围绕“三心四区”战略目标，全力打造深圳东部教育中心，各项工作任务稳步推进，多项工作领跑全市，取得了显著成绩，其中，学位建设、优质集群试点改革、教育质量提升等三项工作获上级嘉奖，被评为广东省促进义务教育均衡发展先进集体。</w:t>
      </w:r>
    </w:p>
    <w:p>
      <w:pPr>
        <w:rPr>
          <w:rFonts w:ascii="Times New Roman" w:eastAsia="华文仿宋"/>
          <w:sz w:val="28"/>
        </w:rPr>
      </w:pPr>
      <w:r>
        <w:rPr>
          <w:rFonts w:hint="eastAsia" w:ascii="Times New Roman" w:eastAsia="华文仿宋"/>
          <w:sz w:val="28"/>
        </w:rPr>
        <w:t>由于龙岗区人口众多，发展不均衡、不充分的现象较为突出，教育方面虽取得了长足的进步，但与人民对优质教育的需求差距还很大，因此特提出如下建议：</w:t>
      </w:r>
    </w:p>
    <w:p>
      <w:pPr>
        <w:rPr>
          <w:rFonts w:ascii="Times New Roman" w:eastAsia="华文仿宋"/>
          <w:sz w:val="28"/>
        </w:rPr>
      </w:pPr>
      <w:r>
        <w:rPr>
          <w:rFonts w:hint="eastAsia" w:ascii="Times New Roman" w:eastAsia="华文仿宋"/>
          <w:sz w:val="28"/>
        </w:rPr>
        <w:t>二、建议</w:t>
      </w:r>
    </w:p>
    <w:p>
      <w:pPr>
        <w:rPr>
          <w:rFonts w:ascii="Times New Roman" w:eastAsia="华文仿宋"/>
          <w:sz w:val="28"/>
        </w:rPr>
      </w:pPr>
      <w:r>
        <w:rPr>
          <w:rFonts w:hint="eastAsia" w:ascii="Times New Roman" w:eastAsia="华文仿宋"/>
          <w:sz w:val="28"/>
        </w:rPr>
        <w:t>1.希望市教育局在“东进战略”实施过程中，给予龙岗更多实质性的政策与资源的倾斜。如进一步推进市属名校在龙岗继续办学，不断满足我区人民群众对优质教育的强烈需求。</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2.龙岗区公办学位供需矛盾日益尖锐，希望市教育局同意将布吉、横岗片区的高中教育规划用地转给龙岗区举办义务教育学校，请市里在学位不太紧张的其它区域选址新建高中学校。</w:t>
      </w:r>
    </w:p>
    <w:p>
      <w:pPr>
        <w:rPr>
          <w:rFonts w:ascii="Times New Roman" w:eastAsia="华文仿宋"/>
          <w:sz w:val="32"/>
        </w:rPr>
      </w:pPr>
      <w:r>
        <w:rPr>
          <w:rFonts w:hint="eastAsia" w:ascii="Times New Roman" w:eastAsia="华文仿宋"/>
          <w:sz w:val="32"/>
        </w:rPr>
        <w:t>43、建议第20180834号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关于深化产教融合进一步提升我市人力资源质量的建议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黄建行、王东平、黄天宇、郭曙光、高荣明、廖志仁、庄向松、韩春莲、马锐雄、谢显清、马新礼、洪小红(共12名)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教育局,人力资源和社会保障局</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党的十九大报告指出，要“完善职业教育和培训体系，深化产教融合、校企合作。”这是我国职业教育未来走向的战略性指导方针。2017年12月国务院办公厅发布《关于深化产教融合的若干意见》（国办发〔2017〕95号），明确提出要逐步提高行业企业参与办学程度，健全多元化办学体制，全面推行校企协同育人，用十年左右的时间，形成教育和产业统筹融合、良性互动的发展格局。</w:t>
      </w:r>
    </w:p>
    <w:p>
      <w:pPr>
        <w:rPr>
          <w:rFonts w:ascii="Times New Roman" w:eastAsia="华文仿宋"/>
          <w:sz w:val="28"/>
        </w:rPr>
      </w:pPr>
      <w:r>
        <w:rPr>
          <w:rFonts w:hint="eastAsia" w:ascii="Times New Roman" w:eastAsia="华文仿宋"/>
          <w:sz w:val="28"/>
        </w:rPr>
        <w:t>经过三十多年的发展，高新技术产业已发展成为深圳经济的第一增长点和第一大支柱产业。随着第四次工业革命的到来，我市技能型人力资源还远远满足不了产业发展和升级的需要，特别是云计算、大数据、人工智能、海洋工程、生物工程、新能源、新材料等高新技术方面的技能型人才匮缺。职业教育作为与经济发展结合得最为紧密的一种教育类型，是国民教育体系和人力资源开发的重要组成部分，是产业人才的“蓄水池”和经济发展的“润滑剂”，为了深化产教融合、进一步提升我市人力资源质量，促进我市教育链、人才链与产业链、创新链有机衔接，结合深圳目前产业发展和职业教育现状，提出以下三点建议。</w:t>
      </w:r>
    </w:p>
    <w:p>
      <w:pPr>
        <w:rPr>
          <w:rFonts w:ascii="Times New Roman" w:eastAsia="华文仿宋"/>
          <w:sz w:val="28"/>
        </w:rPr>
      </w:pPr>
      <w:r>
        <w:rPr>
          <w:rFonts w:hint="eastAsia" w:ascii="Times New Roman" w:eastAsia="华文仿宋"/>
          <w:sz w:val="28"/>
        </w:rPr>
        <w:t>一、培育一批“教育企业”，强化企业重要主体作用</w:t>
      </w:r>
    </w:p>
    <w:p>
      <w:pPr>
        <w:rPr>
          <w:rFonts w:ascii="Times New Roman" w:eastAsia="华文仿宋"/>
          <w:sz w:val="28"/>
        </w:rPr>
      </w:pPr>
      <w:r>
        <w:rPr>
          <w:rFonts w:hint="eastAsia" w:ascii="Times New Roman" w:eastAsia="华文仿宋"/>
          <w:sz w:val="28"/>
        </w:rPr>
        <w:t>目前职业教育的校企合作存在“校热企不热”、“官热民不热”、“上热下不热”的现象，校企协同、合作育人，必须充分调动企业参与产教融合的积极性和主动性，通过立法、财政和集团化办学等扎实有效的政策引导和措施保障，培育一批高水平的“教育企业”。</w:t>
      </w:r>
    </w:p>
    <w:p>
      <w:pPr>
        <w:rPr>
          <w:rFonts w:ascii="Times New Roman" w:eastAsia="华文仿宋"/>
          <w:sz w:val="28"/>
        </w:rPr>
      </w:pPr>
      <w:r>
        <w:rPr>
          <w:rFonts w:hint="eastAsia" w:ascii="Times New Roman" w:eastAsia="华文仿宋"/>
          <w:sz w:val="28"/>
        </w:rPr>
        <w:t>“教育企业”是指在产教融合中能够起引领作用的行业龙头企业，在校企合作中能够发挥重要主体作用的地区骨干企业。“教育企业”利用其自身优势，依照产业发展需求，与职业学校共同进行专业规划、教材开发、教学设计、课程设置，推行面向企业真实生产环境的任务式培养模式，实现实习实训内容对接岗位任务要求、专业课程内容对接行业职业标准、教学过程对接生产过程、专业工作室对接企业研发室，促进供需对接和流程再造，构建校企合作长效机制。</w:t>
      </w:r>
    </w:p>
    <w:p>
      <w:pPr>
        <w:rPr>
          <w:rFonts w:ascii="Times New Roman" w:eastAsia="华文仿宋"/>
          <w:sz w:val="28"/>
        </w:rPr>
      </w:pPr>
      <w:r>
        <w:rPr>
          <w:rFonts w:hint="eastAsia" w:ascii="Times New Roman" w:eastAsia="华文仿宋"/>
          <w:sz w:val="28"/>
        </w:rPr>
        <w:t>二、打破中职教育“天花板”，构建职业教育“立交桥”</w:t>
      </w:r>
    </w:p>
    <w:p>
      <w:pPr>
        <w:rPr>
          <w:rFonts w:ascii="Times New Roman" w:eastAsia="华文仿宋"/>
          <w:sz w:val="28"/>
        </w:rPr>
      </w:pPr>
      <w:r>
        <w:rPr>
          <w:rFonts w:hint="eastAsia" w:ascii="Times New Roman" w:eastAsia="华文仿宋"/>
          <w:sz w:val="28"/>
        </w:rPr>
        <w:t>深圳的产业发展对技能型人才提出了更高的学历要求，而目前的职业教育，特别是中职教育面临着学历“天花板”现象，与普通中学相比，中职学校毕业生的学历上升通道显得单一狭窄。</w:t>
      </w:r>
    </w:p>
    <w:p>
      <w:pPr>
        <w:rPr>
          <w:rFonts w:ascii="Times New Roman" w:eastAsia="华文仿宋"/>
          <w:sz w:val="28"/>
        </w:rPr>
      </w:pPr>
      <w:r>
        <w:rPr>
          <w:rFonts w:hint="eastAsia" w:ascii="Times New Roman" w:eastAsia="华文仿宋"/>
          <w:sz w:val="28"/>
        </w:rPr>
        <w:t>为进一步实现教育公平，吸收更多优秀学生进入到职业技能培训体系，必须完善考试招生配套改革，加快高等职业学校分类招考，完善“文化素质+职业技能”评价方式，适度提高我市应用型本科院校和专科高职院校招收中职学校毕业生的比例，通过普通高考、高职类高考、高校自主招生、中高职衔接等多种方式，逐步达到招收本市中职学校毕业生50%以上的比例，打通从中职到专科、本科乃至专业学位研究生的上升通道，形成系统的、梯度的多渠道、多形式衔接融通的职业教育人才培养“立交桥”。</w:t>
      </w:r>
    </w:p>
    <w:p>
      <w:pPr>
        <w:rPr>
          <w:rFonts w:ascii="Times New Roman" w:eastAsia="华文仿宋"/>
          <w:sz w:val="28"/>
        </w:rPr>
      </w:pPr>
      <w:r>
        <w:rPr>
          <w:rFonts w:hint="eastAsia" w:ascii="Times New Roman" w:eastAsia="华文仿宋"/>
          <w:sz w:val="28"/>
        </w:rPr>
        <w:t>三、试水混合所有制改革，形成职教多元化办学格局</w:t>
      </w:r>
    </w:p>
    <w:p>
      <w:pPr>
        <w:rPr>
          <w:rFonts w:ascii="Times New Roman" w:eastAsia="华文仿宋"/>
          <w:sz w:val="28"/>
        </w:rPr>
      </w:pPr>
      <w:r>
        <w:rPr>
          <w:rFonts w:hint="eastAsia" w:ascii="Times New Roman" w:eastAsia="华文仿宋"/>
          <w:sz w:val="28"/>
        </w:rPr>
        <w:t>作为一种跨界教育，职业教育一头连着学校，一头连着产业，要办好职业教育，职业学校必须与行业、企业、产业合作，充分调动社会要素，形成职业教育多元化办学格局。</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国办发〔2017〕95号文件明确提出，鼓励有条件的地区，探索推进职业学校股份制、混合所有制改革。建议我市在全国率先开展职业学校混合所有制改革试点，允许学校通过购买服务、委托管理等方式，支持企业参与公办职业学校办学，允许企业以资本、技术、管理等要素依法参与办学并享有相应权利，逐步提高行业企业参与办学程度，健全多元化办学体制，全面推行校企协同育人，形成职业教育多元化办学格局。</w:t>
      </w:r>
    </w:p>
    <w:p>
      <w:pPr>
        <w:rPr>
          <w:rFonts w:ascii="Times New Roman" w:eastAsia="华文仿宋"/>
          <w:sz w:val="32"/>
        </w:rPr>
      </w:pPr>
      <w:r>
        <w:rPr>
          <w:rFonts w:hint="eastAsia" w:ascii="Times New Roman" w:eastAsia="华文仿宋"/>
          <w:sz w:val="32"/>
        </w:rPr>
        <w:t>44、建议第20180874号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关于尽快修订完善《深圳市中小学校长职级首次评定实施方案》的建议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王希耘、王小斌、李继朝、曾俊英、胡桃、杨瑞、蒋盈盈(共7名)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教育局,人力资源和社会保障局</w:t>
      </w:r>
    </w:p>
    <w:p>
      <w:pPr>
        <w:rPr>
          <w:rFonts w:ascii="黑体" w:eastAsia="黑体"/>
          <w:sz w:val="28"/>
        </w:rPr>
      </w:pPr>
      <w:r>
        <w:rPr>
          <w:rFonts w:hint="eastAsia" w:ascii="黑体" w:eastAsia="黑体"/>
          <w:sz w:val="28"/>
        </w:rPr>
        <w:t>内    容：</w:t>
      </w:r>
    </w:p>
    <w:p>
      <w:pPr>
        <w:rPr>
          <w:rFonts w:ascii="Times New Roman" w:eastAsia="华文仿宋"/>
          <w:sz w:val="28"/>
        </w:rPr>
      </w:pPr>
    </w:p>
    <w:p>
      <w:pPr>
        <w:rPr>
          <w:rFonts w:ascii="Times New Roman" w:eastAsia="华文仿宋"/>
          <w:sz w:val="28"/>
        </w:rPr>
      </w:pPr>
      <w:r>
        <w:rPr>
          <w:rFonts w:hint="eastAsia" w:ascii="Times New Roman" w:eastAsia="华文仿宋"/>
          <w:sz w:val="28"/>
        </w:rPr>
        <w:t>一、案由：</w:t>
      </w:r>
    </w:p>
    <w:p>
      <w:pPr>
        <w:rPr>
          <w:rFonts w:ascii="Times New Roman" w:eastAsia="华文仿宋"/>
          <w:sz w:val="28"/>
        </w:rPr>
      </w:pPr>
      <w:r>
        <w:rPr>
          <w:rFonts w:hint="eastAsia" w:ascii="Times New Roman" w:eastAsia="华文仿宋"/>
          <w:sz w:val="28"/>
        </w:rPr>
        <w:t xml:space="preserve">    2018年，深圳市开始推行喊了几年的校长职级制，并制定了《深圳市中小学校长职级首次评定实施方案》（以下简称《方案》），但该方案未充分考虑深圳中小学校长的现状及集团化学校的实际，对集团化办的分校区（即成员校，校长具有人、财、物管管理权限）校长职级的评定方面制定的政策，严重影响了集团化办学的成员校长的工作积极性，严重阻碍了校长队伍的建设。</w:t>
      </w:r>
    </w:p>
    <w:p>
      <w:pPr>
        <w:rPr>
          <w:rFonts w:ascii="Times New Roman" w:eastAsia="华文仿宋"/>
          <w:sz w:val="28"/>
        </w:rPr>
      </w:pPr>
      <w:r>
        <w:rPr>
          <w:rFonts w:hint="eastAsia" w:ascii="Times New Roman" w:eastAsia="华文仿宋"/>
          <w:sz w:val="28"/>
        </w:rPr>
        <w:t xml:space="preserve">   （一）《方案》严重挫伤了成员校校长的工作积极性</w:t>
      </w:r>
    </w:p>
    <w:p>
      <w:pPr>
        <w:rPr>
          <w:rFonts w:ascii="Times New Roman" w:eastAsia="华文仿宋"/>
          <w:sz w:val="28"/>
        </w:rPr>
      </w:pPr>
      <w:r>
        <w:rPr>
          <w:rFonts w:hint="eastAsia" w:ascii="Times New Roman" w:eastAsia="华文仿宋"/>
          <w:sz w:val="28"/>
        </w:rPr>
        <w:t>集团化学校成员学校校长到集团学校任职前，均为人事及组织部门任命的正职校长（或从副职岗位提拔为正职任用），经组织安排到集团化学校任职后，与区内其他独立学校校长享有同等待遇，履行同样职责（个别“邦联式”集团化学校则为二级法人）。故集团化学校成员校校长除不是独立法人外，其他职责与待遇均与独立法人学校校长相同，因此各独立学校校长均能按照组织要求，欣然到集团化学校任职。</w:t>
      </w:r>
    </w:p>
    <w:p>
      <w:pPr>
        <w:rPr>
          <w:rFonts w:ascii="Times New Roman" w:eastAsia="华文仿宋"/>
          <w:sz w:val="28"/>
        </w:rPr>
      </w:pPr>
      <w:r>
        <w:rPr>
          <w:rFonts w:hint="eastAsia" w:ascii="Times New Roman" w:eastAsia="华文仿宋"/>
          <w:sz w:val="28"/>
        </w:rPr>
        <w:t xml:space="preserve">   《方案》规定，集团化学校成员校校长按副校长确定职级。该规定严重违背公平公正原则，损害了该部分同志的切身利益，因为相当于降级使用，严重影响了该部分同志的工作积极性。</w:t>
      </w:r>
    </w:p>
    <w:p>
      <w:pPr>
        <w:rPr>
          <w:rFonts w:ascii="Times New Roman" w:eastAsia="华文仿宋"/>
          <w:sz w:val="28"/>
        </w:rPr>
      </w:pPr>
      <w:r>
        <w:rPr>
          <w:rFonts w:hint="eastAsia" w:ascii="Times New Roman" w:eastAsia="华文仿宋"/>
          <w:sz w:val="28"/>
        </w:rPr>
        <w:t xml:space="preserve">    该规定不仅脱离集团化学校成员校校长队伍配备的实际，也不利于今后校长的轮岗交流，严重影响该部分同志到集团化学校任职的积极性。</w:t>
      </w:r>
    </w:p>
    <w:p>
      <w:pPr>
        <w:rPr>
          <w:rFonts w:ascii="Times New Roman" w:eastAsia="华文仿宋"/>
          <w:sz w:val="28"/>
        </w:rPr>
      </w:pPr>
      <w:r>
        <w:rPr>
          <w:rFonts w:hint="eastAsia" w:ascii="Times New Roman" w:eastAsia="华文仿宋"/>
          <w:sz w:val="28"/>
        </w:rPr>
        <w:t>此外，《方案》对集团成员校副校长待遇亦无相应规定，同样不利于发挥该部分同志工作积极性。</w:t>
      </w:r>
    </w:p>
    <w:p>
      <w:pPr>
        <w:rPr>
          <w:rFonts w:ascii="Times New Roman" w:eastAsia="华文仿宋"/>
          <w:sz w:val="28"/>
        </w:rPr>
      </w:pPr>
      <w:r>
        <w:rPr>
          <w:rFonts w:hint="eastAsia" w:ascii="Times New Roman" w:eastAsia="华文仿宋"/>
          <w:sz w:val="28"/>
        </w:rPr>
        <w:t xml:space="preserve">    （二）《方案》未将学校专职书记和副书记纳入校长职级制评定职级。</w:t>
      </w:r>
    </w:p>
    <w:p>
      <w:pPr>
        <w:rPr>
          <w:rFonts w:ascii="Times New Roman" w:eastAsia="华文仿宋"/>
          <w:sz w:val="28"/>
        </w:rPr>
      </w:pPr>
      <w:r>
        <w:rPr>
          <w:rFonts w:hint="eastAsia" w:ascii="Times New Roman" w:eastAsia="华文仿宋"/>
          <w:sz w:val="28"/>
        </w:rPr>
        <w:t xml:space="preserve">    当前，为进一步加强党的领导，落实全面从严治党，强化党的建设、各学校配置了专职书记或副书记。从中小学校现状来看，专职书记或副书记有相当大部分是因工作需要、由组织安排，从原来的校长和副校长转岗而担任党务工作的，也是政府为了加强党建工作贯彻落实党的十九大精神的重要举措。他们经验丰富，在校长或副校长岗位做出了贡献，理应享受校级领导同等待遇。</w:t>
      </w:r>
    </w:p>
    <w:p>
      <w:pPr>
        <w:rPr>
          <w:rFonts w:ascii="Times New Roman" w:eastAsia="华文仿宋"/>
          <w:sz w:val="28"/>
        </w:rPr>
      </w:pPr>
      <w:r>
        <w:rPr>
          <w:rFonts w:hint="eastAsia" w:ascii="Times New Roman" w:eastAsia="华文仿宋"/>
          <w:sz w:val="28"/>
        </w:rPr>
        <w:t xml:space="preserve">   （三）《方案》规定，校长职级制实施后校长将不得参与教师专业技术职务评定。</w:t>
      </w:r>
    </w:p>
    <w:p>
      <w:pPr>
        <w:rPr>
          <w:rFonts w:ascii="Times New Roman" w:eastAsia="华文仿宋"/>
          <w:sz w:val="28"/>
        </w:rPr>
      </w:pPr>
      <w:r>
        <w:rPr>
          <w:rFonts w:hint="eastAsia" w:ascii="Times New Roman" w:eastAsia="华文仿宋"/>
          <w:sz w:val="28"/>
        </w:rPr>
        <w:t>实际情况是现阶段尚有部分校长因不能参加专业技术职务系列的职称评聘（如副高），将来即使可参评但该部分指标业已可能被占用完导致无法评聘；而校长职级制仍有职称要求，故该部分校长将会受影响。</w:t>
      </w:r>
    </w:p>
    <w:p>
      <w:pPr>
        <w:rPr>
          <w:rFonts w:ascii="Times New Roman" w:eastAsia="华文仿宋"/>
          <w:sz w:val="28"/>
        </w:rPr>
      </w:pPr>
      <w:r>
        <w:rPr>
          <w:rFonts w:hint="eastAsia" w:ascii="Times New Roman" w:eastAsia="华文仿宋"/>
          <w:sz w:val="28"/>
        </w:rPr>
        <w:t>二、建议</w:t>
      </w:r>
    </w:p>
    <w:p>
      <w:pPr>
        <w:rPr>
          <w:rFonts w:ascii="Times New Roman" w:eastAsia="华文仿宋"/>
          <w:sz w:val="28"/>
        </w:rPr>
      </w:pPr>
      <w:r>
        <w:rPr>
          <w:rFonts w:hint="eastAsia" w:ascii="Times New Roman" w:eastAsia="华文仿宋"/>
          <w:sz w:val="28"/>
        </w:rPr>
        <w:t xml:space="preserve">    1．集团化学校总校的校长可以高一个或半个级别，而集团化学校总校的所有副校长（均兼任成员校校长）按等同于独立法人学校的校长级别即正校长评定职级，集团成员校的副校长则按副校长评定职级。</w:t>
      </w:r>
    </w:p>
    <w:p>
      <w:pPr>
        <w:rPr>
          <w:rFonts w:ascii="Times New Roman" w:eastAsia="华文仿宋"/>
          <w:sz w:val="28"/>
        </w:rPr>
      </w:pPr>
      <w:r>
        <w:rPr>
          <w:rFonts w:hint="eastAsia" w:ascii="Times New Roman" w:eastAsia="华文仿宋"/>
          <w:sz w:val="28"/>
        </w:rPr>
        <w:t xml:space="preserve">    2．学校专职书记和副书记应参照校长职级制评定职级，以实际行动贯彻落实</w:t>
      </w:r>
      <w:r>
        <w:rPr>
          <w:rFonts w:hint="eastAsia" w:ascii="Times New Roman" w:eastAsia="华文仿宋"/>
          <w:sz w:val="28"/>
          <w:lang w:val="en-US" w:eastAsia="zh-CN"/>
        </w:rPr>
        <w:t>党的</w:t>
      </w:r>
      <w:r>
        <w:rPr>
          <w:rFonts w:hint="eastAsia" w:ascii="Times New Roman" w:eastAsia="华文仿宋"/>
          <w:sz w:val="28"/>
        </w:rPr>
        <w:t>十九大精神。</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 xml:space="preserve">    3．过渡时期部分校长可正常参加教师专业技术职务评定，尚未取得副高职称的校长可正常参加专业技术职务系列的职称评定。</w:t>
      </w:r>
    </w:p>
    <w:p>
      <w:pPr>
        <w:rPr>
          <w:rFonts w:ascii="Times New Roman" w:eastAsia="华文仿宋"/>
          <w:sz w:val="32"/>
        </w:rPr>
      </w:pPr>
      <w:r>
        <w:rPr>
          <w:rFonts w:hint="eastAsia" w:ascii="Times New Roman" w:eastAsia="华文仿宋"/>
          <w:sz w:val="32"/>
        </w:rPr>
        <w:t>45、建议第20180090号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关于小学学科教学与信息技术深度融合的建议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李继朝、郑学定、王小斌、肖幼美、杨勤(共5名)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教育局,人力资源和社会保障局</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深圳市作为教育强市,这些年来教育事业取得了巨大成绩,随着社会经济发展,教育投入也逐年加大.但是,在成绩面前,我们仍需认真面对和思考解决存在的问题,如何利用互联网信息化技术,解决当前深圳市教育资源不均衡问题,这些不均衡主要体现在1,公办学校与大多数民办中小学师资水平的巨大差距;2,原特区内学校与原特区外学校师资水平的巨大差异;3,重点学校与普通中小学之间师资水平的巨大差距.</w:t>
      </w:r>
    </w:p>
    <w:p>
      <w:pPr>
        <w:rPr>
          <w:rFonts w:ascii="Times New Roman" w:eastAsia="华文仿宋"/>
          <w:sz w:val="28"/>
        </w:rPr>
      </w:pPr>
      <w:r>
        <w:rPr>
          <w:rFonts w:hint="eastAsia" w:ascii="Times New Roman" w:eastAsia="华文仿宋"/>
          <w:sz w:val="28"/>
        </w:rPr>
        <w:t>现状是:每个家长和孩子都有向往到重点学校上学的美好愿望,因为,重点学校师资水平高,讲课水平高,学习效果好.如何最大可能满足他们这种美好愿望?现实是残酷的,优质重点学校非常少,特别是有相当数量的孩子在深圳市连公办普通小学也上不了,民办小学老师的待遇低下,平均薪资每月4800元,招不到留不住优秀老师,可想,我们这些学校的教学质量有多差,耽误孩子的学习和未来,这些孩子和家长非常有意见.</w:t>
      </w:r>
    </w:p>
    <w:p>
      <w:pPr>
        <w:rPr>
          <w:rFonts w:ascii="Times New Roman" w:eastAsia="华文仿宋"/>
          <w:sz w:val="28"/>
        </w:rPr>
      </w:pPr>
      <w:r>
        <w:rPr>
          <w:rFonts w:hint="eastAsia" w:ascii="Times New Roman" w:eastAsia="华文仿宋"/>
          <w:sz w:val="28"/>
        </w:rPr>
        <w:t>当前,快速引进高水平教师,解决普通学校高水平教师队伍显然做不到,我们给的待遇也吸引不到优质教师来深,如何对现有老师教学水平快速提高是现实的途径.</w:t>
      </w:r>
    </w:p>
    <w:p>
      <w:pPr>
        <w:rPr>
          <w:rFonts w:ascii="Times New Roman" w:eastAsia="华文仿宋"/>
          <w:sz w:val="28"/>
        </w:rPr>
      </w:pPr>
      <w:r>
        <w:rPr>
          <w:rFonts w:hint="eastAsia" w:ascii="Times New Roman" w:eastAsia="华文仿宋"/>
          <w:sz w:val="28"/>
        </w:rPr>
        <w:t>当今社会,互联网技术已经普及应用到各个行业,我们深圳市中小学教育系统,在两年前,也已经开始建立”教育云平台”,组织优秀老师贡献”优质教案””优质教学视频”,分享给所有老师学习提高,已经完成2000多个,但是,由于,没有相应激励措施,效果非常不好,主要体现在:1,教案不足,至少需要2-3万个优质教案才能有效覆盖所有学科的各个课堂;2,没有得到共享应用,共享渠道没有打通;3,没有持续改进优化.</w:t>
      </w:r>
    </w:p>
    <w:p>
      <w:pPr>
        <w:rPr>
          <w:rFonts w:ascii="Times New Roman" w:eastAsia="华文仿宋"/>
          <w:sz w:val="28"/>
        </w:rPr>
      </w:pPr>
      <w:r>
        <w:rPr>
          <w:rFonts w:hint="eastAsia" w:ascii="Times New Roman" w:eastAsia="华文仿宋"/>
          <w:sz w:val="28"/>
        </w:rPr>
        <w:t>我的建议是实施以下措施:</w:t>
      </w:r>
    </w:p>
    <w:p>
      <w:pPr>
        <w:rPr>
          <w:rFonts w:ascii="Times New Roman" w:eastAsia="华文仿宋"/>
          <w:sz w:val="28"/>
        </w:rPr>
      </w:pPr>
      <w:r>
        <w:rPr>
          <w:rFonts w:hint="eastAsia" w:ascii="Times New Roman" w:eastAsia="华文仿宋"/>
          <w:sz w:val="28"/>
        </w:rPr>
        <w:t>1,制定全面实施规划方案,从小学一年级到中学,每一学科,每一年级,每一节课的教案.在全市范围内优选,做到全覆盖</w:t>
      </w:r>
    </w:p>
    <w:p>
      <w:pPr>
        <w:rPr>
          <w:rFonts w:ascii="Times New Roman" w:eastAsia="华文仿宋"/>
          <w:sz w:val="28"/>
        </w:rPr>
      </w:pPr>
      <w:r>
        <w:rPr>
          <w:rFonts w:hint="eastAsia" w:ascii="Times New Roman" w:eastAsia="华文仿宋"/>
          <w:sz w:val="28"/>
        </w:rPr>
        <w:t>2,每一节课选出多个(比如10个或者50个)优质教案,在教育云平台分享,形成竞争和不断优化动力;</w:t>
      </w:r>
    </w:p>
    <w:p>
      <w:pPr>
        <w:rPr>
          <w:rFonts w:ascii="Times New Roman" w:eastAsia="华文仿宋"/>
          <w:sz w:val="28"/>
        </w:rPr>
      </w:pPr>
      <w:r>
        <w:rPr>
          <w:rFonts w:hint="eastAsia" w:ascii="Times New Roman" w:eastAsia="华文仿宋"/>
          <w:sz w:val="28"/>
        </w:rPr>
        <w:t>3,对于选中的教案,在教育云平台分享,由全市老师自己选择,根据被选择使用情况给于提供优质教案的老师奖励和职称评定参考;</w:t>
      </w:r>
    </w:p>
    <w:p>
      <w:pPr>
        <w:rPr>
          <w:rFonts w:ascii="Times New Roman" w:eastAsia="华文仿宋"/>
          <w:sz w:val="28"/>
        </w:rPr>
      </w:pPr>
      <w:r>
        <w:rPr>
          <w:rFonts w:hint="eastAsia" w:ascii="Times New Roman" w:eastAsia="华文仿宋"/>
          <w:sz w:val="28"/>
        </w:rPr>
        <w:t>4,优质教案,优质教学视频实行动态管理,根据被分享后台数据排名淘汰和选进.</w:t>
      </w:r>
    </w:p>
    <w:p>
      <w:pPr>
        <w:rPr>
          <w:rFonts w:ascii="Times New Roman" w:eastAsia="华文仿宋"/>
          <w:sz w:val="28"/>
        </w:rPr>
      </w:pPr>
      <w:r>
        <w:rPr>
          <w:rFonts w:hint="eastAsia" w:ascii="Times New Roman" w:eastAsia="华文仿宋"/>
          <w:sz w:val="28"/>
        </w:rPr>
        <w:t>5,根据各学校普通教师学习使用优质教案,教学视频情况,对各自的教学水平提升给于评价,作为提升薪资和职称的参考.</w:t>
      </w:r>
    </w:p>
    <w:p>
      <w:pPr>
        <w:rPr>
          <w:rFonts w:ascii="Times New Roman" w:eastAsia="华文仿宋"/>
          <w:sz w:val="28"/>
        </w:rPr>
      </w:pPr>
      <w:r>
        <w:rPr>
          <w:rFonts w:hint="eastAsia" w:ascii="Times New Roman" w:eastAsia="华文仿宋"/>
          <w:sz w:val="28"/>
        </w:rPr>
        <w:t>6,通过学科教学与信息技术深度融合,提升不同学校之间,不同老师之间,相互学习优质经验的氛围,也为相互学习提供技术保证;互联网技术是分享学习最高效,最迅速的技术;我们深圳市互联网技术最先进,各学校普及已经覆盖,一体机已经普及,有了基本的技术条件.现在主要是激励措施要跟上,学习提升教师能力跟薪资提升和职称评定关联上.</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7,通过老师自身学习,快速提升老师教学能力水平,是改善当前重点学校师资与普通学校师资,公办学校师资与民办学校师资差距的最符合深圳当前实际的有效办法;通过一到三年时间,就会有明显的改变;而且,一旦这种学习与教师待遇提升职称提升关联,教师学习优质教案优质教学视频的动力和主动性就会被激发出来,会主动学,积极利用一切时间学习.会形成深圳市教师队伍大学习的氛围,会形成积极分享优质教学经验的氛围,深圳市教师队伍面貌焕然一新.</w:t>
      </w:r>
    </w:p>
    <w:p>
      <w:pPr>
        <w:rPr>
          <w:rFonts w:ascii="Times New Roman" w:eastAsia="华文仿宋"/>
          <w:sz w:val="28"/>
        </w:rPr>
      </w:pPr>
    </w:p>
    <w:p>
      <w:pPr>
        <w:rPr>
          <w:rFonts w:ascii="Times New Roman" w:eastAsia="华文仿宋"/>
          <w:sz w:val="32"/>
        </w:rPr>
      </w:pPr>
      <w:r>
        <w:rPr>
          <w:rFonts w:hint="eastAsia" w:ascii="Times New Roman" w:eastAsia="华文仿宋"/>
          <w:sz w:val="32"/>
        </w:rPr>
        <w:t>56、建议第20180405号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关于完善我市终身教育体系建设的建议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刘颖、谢作正、张素芬、陈钢民、刘铁榜、林根苏、胡桂梁、王晓泸、黄迈、伍雪玲、陈汉清、陈家发、陈春生(共13名)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教育局,市财政委员会,法制办</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党的十九大报告提出，建设教育强国是中华民族伟大复兴的基础工程，必须把教育事业发展放在优先位置，全面贯彻党的教育方针，加快教育现代化建设，加快学习型社会建设，加强国家创新体系建设，完善职业教育和培训体系，办好网络教育、继续教育，使更多城乡新增劳动力接受高等教育，大力提高国民素质，通过深化产教融合，实现高等教育的内涵式发展，不断推进教育公平，办好人民满意的教育。为完善我市终身教育体系建设，现根据我市实际，提出如下几点建议：</w:t>
      </w:r>
    </w:p>
    <w:p>
      <w:pPr>
        <w:rPr>
          <w:rFonts w:ascii="Times New Roman" w:eastAsia="华文仿宋"/>
          <w:sz w:val="28"/>
        </w:rPr>
      </w:pPr>
      <w:r>
        <w:rPr>
          <w:rFonts w:hint="eastAsia" w:ascii="Times New Roman" w:eastAsia="华文仿宋"/>
          <w:sz w:val="28"/>
        </w:rPr>
        <w:t>一、现状及必要性</w:t>
      </w:r>
    </w:p>
    <w:p>
      <w:pPr>
        <w:rPr>
          <w:rFonts w:ascii="Times New Roman" w:eastAsia="华文仿宋"/>
          <w:sz w:val="28"/>
        </w:rPr>
      </w:pPr>
      <w:r>
        <w:rPr>
          <w:rFonts w:hint="eastAsia" w:ascii="Times New Roman" w:eastAsia="华文仿宋"/>
          <w:sz w:val="28"/>
        </w:rPr>
        <w:t>1、完善我市终身教育体系建设，是贯彻落实党的十九大对终身教育发展提出的新要求</w:t>
      </w:r>
    </w:p>
    <w:p>
      <w:pPr>
        <w:rPr>
          <w:rFonts w:ascii="Times New Roman" w:eastAsia="华文仿宋"/>
          <w:sz w:val="28"/>
        </w:rPr>
      </w:pPr>
      <w:r>
        <w:rPr>
          <w:rFonts w:hint="eastAsia" w:ascii="Times New Roman" w:eastAsia="华文仿宋"/>
          <w:sz w:val="28"/>
        </w:rPr>
        <w:t>根据党的十九大报告和中办国办《关于深化教育体制机制改革的意见》、《国家中长期教育改革和发展规划纲要（2010-2020年）》等国家相关文件的要求，随着十三五期间我国教育体制改革的不断深化，构建更加完善的终身教育体系，必将成为我国教育面向国际化发展的必然趋势。深圳作为我国改革开放的前沿城市，如何解决1900万常住人口，这种超大规模的全民学习和终身教育问题，完善我市终身教育体系的建设，就显得更加重要和具有代表意义，我们必须本着开动脑筋，实事求是的工作原则和理论指导，制定并拿出解决我市终身教育体系建设的前瞻性方案，进一步推动我市终身教育工作向更高的一个层次提升。</w:t>
      </w:r>
    </w:p>
    <w:p>
      <w:pPr>
        <w:rPr>
          <w:rFonts w:ascii="Times New Roman" w:eastAsia="华文仿宋"/>
          <w:sz w:val="28"/>
        </w:rPr>
      </w:pPr>
      <w:r>
        <w:rPr>
          <w:rFonts w:hint="eastAsia" w:ascii="Times New Roman" w:eastAsia="华文仿宋"/>
          <w:sz w:val="28"/>
        </w:rPr>
        <w:t>2、我市人口结构的特殊性要求完善终身教育体系框架的搭建</w:t>
      </w:r>
    </w:p>
    <w:p>
      <w:pPr>
        <w:rPr>
          <w:rFonts w:ascii="Times New Roman" w:eastAsia="华文仿宋"/>
          <w:sz w:val="28"/>
        </w:rPr>
      </w:pPr>
      <w:r>
        <w:rPr>
          <w:rFonts w:hint="eastAsia" w:ascii="Times New Roman" w:eastAsia="华文仿宋"/>
          <w:sz w:val="28"/>
        </w:rPr>
        <w:t>我市人口结构类型特殊，根据深圳统计年鉴的统计，目前我市实际管理人口1900多万，户籍人口360多万，非户籍人口1580多万，深圳存在着严重的户籍人口与非户籍人口“倒挂”的现象，大量外地人口进人深圳生活和工作，其中0-14岁占人口比重10.2%，15-64岁占人口比重88.4%，65岁以上占人口比重1.4%，人口年龄结构呈现出两头小中间大的纺锤形结构，劳动力就业人口主要集中在第二和第三产业。</w:t>
      </w:r>
    </w:p>
    <w:p>
      <w:pPr>
        <w:rPr>
          <w:rFonts w:ascii="Times New Roman" w:eastAsia="华文仿宋"/>
          <w:sz w:val="28"/>
        </w:rPr>
      </w:pPr>
      <w:r>
        <w:rPr>
          <w:rFonts w:hint="eastAsia" w:ascii="Times New Roman" w:eastAsia="华文仿宋"/>
          <w:sz w:val="28"/>
        </w:rPr>
        <w:t>面对如此巨大的人口数量，几年来深圳市政府虽一直大力提升整体教育水平，但深圳的十几所高校和2000多所基础教育学校依然满足不了适龄人口学校教育的需求，及就业人口继续学习、终身教育的需求，人均受教育年限始终未突破11年，很难得到进一步的提升。从受教育水平上看，深圳人初高中以下受教育程度人口占总人口比例的85%，而本科以上受教育程度人口仅占13.6%，远远低于</w:t>
      </w:r>
      <w:r>
        <w:rPr>
          <w:rFonts w:hint="eastAsia" w:ascii="Times New Roman" w:eastAsia="华文仿宋"/>
          <w:sz w:val="28"/>
          <w:lang w:val="en-US" w:eastAsia="zh-CN"/>
        </w:rPr>
        <w:t>中国</w:t>
      </w:r>
      <w:bookmarkStart w:id="0" w:name="_GoBack"/>
      <w:bookmarkEnd w:id="0"/>
      <w:r>
        <w:rPr>
          <w:rFonts w:hint="eastAsia" w:ascii="Times New Roman" w:eastAsia="华文仿宋"/>
          <w:sz w:val="28"/>
        </w:rPr>
        <w:t>香港、新加坡等发达城市，严重影响了城市发展的创新能力。因此，在目前条件下，加快发展网络教育，加速提高现代教育信息化水平，快速扩大优质教育资源受众覆盖面，尽快实现对社会成员的各级各类教育的横向衔接，纵向沟通，从总体上提升人口高等教育水平和人口素质，搭建适合我市人口结构特点的立交桥式终身教育结构框架是十分必要的。</w:t>
      </w:r>
    </w:p>
    <w:p>
      <w:pPr>
        <w:rPr>
          <w:rFonts w:ascii="Times New Roman" w:eastAsia="华文仿宋"/>
          <w:sz w:val="28"/>
        </w:rPr>
      </w:pPr>
      <w:r>
        <w:rPr>
          <w:rFonts w:hint="eastAsia" w:ascii="Times New Roman" w:eastAsia="华文仿宋"/>
          <w:sz w:val="28"/>
        </w:rPr>
        <w:t>3、我市的成人教育市场亟待规范倒逼我市须完善终身教育体系建设</w:t>
      </w:r>
    </w:p>
    <w:p>
      <w:pPr>
        <w:rPr>
          <w:rFonts w:ascii="Times New Roman" w:eastAsia="华文仿宋"/>
          <w:sz w:val="28"/>
        </w:rPr>
      </w:pPr>
      <w:r>
        <w:rPr>
          <w:rFonts w:hint="eastAsia" w:ascii="Times New Roman" w:eastAsia="华文仿宋"/>
          <w:sz w:val="28"/>
        </w:rPr>
        <w:t>我市成人教育特别是成人高等教育是对我市全日制高等教育资源不足的重要补充，但多年来在这一领域一直还存在着政策指引不明，发展路径不清的情况，行业准入标准与要求缺乏相应的政策法规。深圳市外高校进入本市成人高等教育行业没有门槛，同时缺乏行业自律，经常出现无序竞争的现象。随着我市产业结构转型升级，以学历补偿教育为主的生源总量锐减，成人教育办学环境发生明显变化，成人教育市场亟待规范。</w:t>
      </w:r>
    </w:p>
    <w:p>
      <w:pPr>
        <w:rPr>
          <w:rFonts w:ascii="Times New Roman" w:eastAsia="华文仿宋"/>
          <w:sz w:val="28"/>
        </w:rPr>
      </w:pPr>
      <w:r>
        <w:rPr>
          <w:rFonts w:hint="eastAsia" w:ascii="Times New Roman" w:eastAsia="华文仿宋"/>
          <w:sz w:val="28"/>
        </w:rPr>
        <w:t>随着“互联网+”时代的到来，高等教育大众化的推进和终身教育的发展，要求我们必须探索我市终身教育体系建设的立法保护，推陈出新，将已明显不相适应于终身教育发展需要的《深圳经济特区成人教育管理条例》修订为《深圳市终身教育发展促进条例》，治理我市成人教育市场的乱象，还其一片蓝天，为我市终身教育体系的有序建设保驾护航，已经成为历史发展的必然。</w:t>
      </w:r>
    </w:p>
    <w:p>
      <w:pPr>
        <w:rPr>
          <w:rFonts w:ascii="Times New Roman" w:eastAsia="华文仿宋"/>
          <w:sz w:val="28"/>
        </w:rPr>
      </w:pPr>
      <w:r>
        <w:rPr>
          <w:rFonts w:hint="eastAsia" w:ascii="Times New Roman" w:eastAsia="华文仿宋"/>
          <w:sz w:val="28"/>
        </w:rPr>
        <w:t>二、几点建议</w:t>
      </w:r>
    </w:p>
    <w:p>
      <w:pPr>
        <w:rPr>
          <w:rFonts w:ascii="Times New Roman" w:eastAsia="华文仿宋"/>
          <w:sz w:val="28"/>
        </w:rPr>
      </w:pPr>
      <w:r>
        <w:rPr>
          <w:rFonts w:hint="eastAsia" w:ascii="Times New Roman" w:eastAsia="华文仿宋"/>
          <w:sz w:val="28"/>
        </w:rPr>
        <w:t>1、发挥政府主导，统筹多方面力量共同推动终身教育发展</w:t>
      </w:r>
    </w:p>
    <w:p>
      <w:pPr>
        <w:rPr>
          <w:rFonts w:ascii="Times New Roman" w:eastAsia="华文仿宋"/>
          <w:sz w:val="28"/>
        </w:rPr>
      </w:pPr>
      <w:r>
        <w:rPr>
          <w:rFonts w:hint="eastAsia" w:ascii="Times New Roman" w:eastAsia="华文仿宋"/>
          <w:sz w:val="28"/>
        </w:rPr>
        <w:t>总体来看，深圳终身教育发展建设的各项投入保障在目前阶段，还是依靠政府投入为主，建议采取政府行政指导与立法保障相互配合，建立多元投入和受益者分担机制的做法，并根据我市财税收入的情况，动态调整终身教育财政投入比例，学习先进城市如北京、上海等的有效做法。政府及教育行政主管部门对于终身教育发展建设应制定明确的规划，特别是要制定具体建设目标，确保我市终身教育发展建设的有序、科学，通过政府主导，长效财政资金投入和受益者分担的机制以及终身教育立法的保障，快速推动我市终身教育发展。</w:t>
      </w:r>
    </w:p>
    <w:p>
      <w:pPr>
        <w:rPr>
          <w:rFonts w:ascii="Times New Roman" w:eastAsia="华文仿宋"/>
          <w:sz w:val="28"/>
        </w:rPr>
      </w:pPr>
      <w:r>
        <w:rPr>
          <w:rFonts w:hint="eastAsia" w:ascii="Times New Roman" w:eastAsia="华文仿宋"/>
          <w:sz w:val="28"/>
        </w:rPr>
        <w:t>2、更新补充适应“互联网+”时代社会发展需要的各类优质网络学习资源</w:t>
      </w:r>
    </w:p>
    <w:p>
      <w:pPr>
        <w:rPr>
          <w:rFonts w:ascii="Times New Roman" w:eastAsia="华文仿宋"/>
          <w:sz w:val="28"/>
        </w:rPr>
      </w:pPr>
      <w:r>
        <w:rPr>
          <w:rFonts w:hint="eastAsia" w:ascii="Times New Roman" w:eastAsia="华文仿宋"/>
          <w:sz w:val="28"/>
        </w:rPr>
        <w:t>根据相关大数据分析，近年来随着深圳人口总量的不断增长，特别是随着互联网+时代的到来，知识经济的凸显，为了寻求更好的就业机会，获得更高的薪酬，市民终身学习的需求与日俱增，特别是随着互联网+时代的技术更新，微课、慕课等新媒体课程的出现彻底颠覆了固有的学习方式。因此，建议政府及教育行政主管部门，尽快采取措施新建、整合、共享、引进适应市民终身学习需要的各类资源，通过互联网+教育信息平台，以最便捷、最快速的方式传递给有学习需求的市民及来深务工人员，通过提升资源的开放度，不断更新老旧资源，来适应时代发展的需要，适应市民终身学习的需要。</w:t>
      </w:r>
    </w:p>
    <w:p>
      <w:pPr>
        <w:rPr>
          <w:rFonts w:ascii="Times New Roman" w:eastAsia="华文仿宋"/>
          <w:sz w:val="28"/>
        </w:rPr>
      </w:pPr>
      <w:r>
        <w:rPr>
          <w:rFonts w:hint="eastAsia" w:ascii="Times New Roman" w:eastAsia="华文仿宋"/>
          <w:sz w:val="28"/>
        </w:rPr>
        <w:t>3、建好用好“深圳终身教育公共服务平台”</w:t>
      </w:r>
    </w:p>
    <w:p>
      <w:pPr>
        <w:rPr>
          <w:rFonts w:ascii="Times New Roman" w:eastAsia="华文仿宋"/>
          <w:sz w:val="28"/>
        </w:rPr>
      </w:pPr>
      <w:r>
        <w:rPr>
          <w:rFonts w:hint="eastAsia" w:ascii="Times New Roman" w:eastAsia="华文仿宋"/>
          <w:sz w:val="28"/>
        </w:rPr>
        <w:t>“深圳终身学习平台”是由我市政府投资承建的集学历教育、技能提升、各类知识讲座等为一体的贴近市民工作、学习、生活需要的大教育终身学习平台。2016年10月14日深圳终身学习平台开始投入使用。据了解，截</w:t>
      </w:r>
      <w:r>
        <w:rPr>
          <w:rFonts w:hint="eastAsia" w:ascii="Times New Roman" w:eastAsia="华文仿宋"/>
          <w:sz w:val="28"/>
          <w:lang w:val="en-US" w:eastAsia="zh-CN"/>
        </w:rPr>
        <w:t>至</w:t>
      </w:r>
      <w:r>
        <w:rPr>
          <w:rFonts w:hint="eastAsia" w:ascii="Times New Roman" w:eastAsia="华文仿宋"/>
          <w:sz w:val="28"/>
        </w:rPr>
        <w:t>目前，平台上传最新课程资源包括视频5500集，微课300集，学历课程500门，网上报告厅课程7064门，职业全能培训课2075门，电子书200255册，注册用户达到24768名。 该平台通过一年使用反馈，整体运行情况良好，功能强大，自建资源及整合资源丰富，界面及移动端使用便捷，受到了广大市民和社会各界的关注。同时该平台也得到了妇联以及各区社区教育主管部门的关注。去年我市已通过该平台开展全市23038名基层党支部书记在线学习，收到了良好的效果。建议政府今后加大投入，最大限度发挥该平台应有作用，为广大深圳市民及有需要的企事业单位提供终身教育服务。</w:t>
      </w:r>
    </w:p>
    <w:p>
      <w:pPr>
        <w:rPr>
          <w:rFonts w:ascii="Times New Roman" w:eastAsia="华文仿宋"/>
          <w:sz w:val="28"/>
        </w:rPr>
      </w:pPr>
      <w:r>
        <w:rPr>
          <w:rFonts w:hint="eastAsia" w:ascii="Times New Roman" w:eastAsia="华文仿宋"/>
          <w:sz w:val="28"/>
        </w:rPr>
        <w:t>4、探索学分银行建设，搭建终身教育立交桥</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进一步完善我市“学分银行”的制度设计，搭建继续教育学习成果认证框架，建立覆盖全市的认证服务体系，建设深圳学习成果认证中心，为市民建立学分银行账户和终身学习档案，制定、发布学分认证与转换标准，开展对社会成员各类教育学习成果的认证、积累与转换，促进各级各类教育的沟通与衔接，搭建终身学习“立交桥”。</w:t>
      </w:r>
    </w:p>
    <w:p>
      <w:pPr>
        <w:rPr>
          <w:rFonts w:ascii="Times New Roman" w:eastAsia="华文仿宋"/>
          <w:sz w:val="32"/>
        </w:rPr>
      </w:pPr>
      <w:r>
        <w:rPr>
          <w:rFonts w:hint="eastAsia" w:ascii="Times New Roman" w:eastAsia="华文仿宋"/>
          <w:sz w:val="32"/>
        </w:rPr>
        <w:t>61、建议第20180408号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关于完善我市职业教育结构体系的建议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刘颖、谢作正、张素芬、陈钢民、刘铁榜、林根苏、胡桂梁、王晓泸、黄迈、伍雪玲、陈汉清、陈家发、陈春生(共13名)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教育局,市财政委员会,市发展和改革委员会,人力资源和社会保障局</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2017年10月，习近平总书记在党的十九大报告中提出：“完善职业教育和培训体系，深化产教融合、校企合作”。职业教育体系在高速成长的经济中扮演着非常重要的角色。建设现代职业教育体系，不能停留于打造职业教育的升学体系，而是要在培养技术技能人才服务本地经济的基础上，为学习者贯通人才上升通道，构建满足终身学习需要的“立交桥”式职业教育体系。完善深圳职业教育和培训体系，对于构建深圳现代职业教育体系，促进深圳经济可持续发展具有十分重要的意义。广义的教育体系包括教育结构体系、教育管理体系、教育科研体系和经费筹措体系等。狭义的教育体系，仅指各类教育构成的学制或教育结构体系。而教育结构体系的内容主要包括层次结构、类型结构、专业结构、布局结构、办学结构等，本文分析的职业教育结构体系主要是指职业学校教育结构体系中的层次结构。</w:t>
      </w:r>
    </w:p>
    <w:p>
      <w:pPr>
        <w:rPr>
          <w:rFonts w:ascii="Times New Roman" w:eastAsia="华文仿宋"/>
          <w:sz w:val="28"/>
        </w:rPr>
      </w:pPr>
      <w:r>
        <w:rPr>
          <w:rFonts w:hint="eastAsia" w:ascii="Times New Roman" w:eastAsia="华文仿宋"/>
          <w:sz w:val="28"/>
        </w:rPr>
        <w:t>一、深圳职业教育结构体系发展现状</w:t>
      </w:r>
    </w:p>
    <w:p>
      <w:pPr>
        <w:rPr>
          <w:rFonts w:ascii="Times New Roman" w:eastAsia="华文仿宋"/>
          <w:sz w:val="28"/>
        </w:rPr>
      </w:pPr>
      <w:r>
        <w:rPr>
          <w:rFonts w:hint="eastAsia" w:ascii="Times New Roman" w:eastAsia="华文仿宋"/>
          <w:sz w:val="28"/>
        </w:rPr>
        <w:t>（一）职业教育层次划分不能反映职业教育的特点</w:t>
      </w:r>
    </w:p>
    <w:p>
      <w:pPr>
        <w:rPr>
          <w:rFonts w:ascii="Times New Roman" w:eastAsia="华文仿宋"/>
          <w:sz w:val="28"/>
        </w:rPr>
      </w:pPr>
      <w:r>
        <w:rPr>
          <w:rFonts w:hint="eastAsia" w:ascii="Times New Roman" w:eastAsia="华文仿宋"/>
          <w:sz w:val="28"/>
        </w:rPr>
        <w:t>深圳职业教育经过优化调整和提高，获得了较大发展，建立和形成了包括中等职业教育、高等职业教育为主体的职业教育体系。在实践中，深圳职业教育与普通教育的发展一直是双轨并行的模式。在这种模式中，普通教育主要目的是向学生传授知识，考核标准为知识性学术标准，而职业教育主要目的是传授技术技能，考核标准既有知识标准，更有实践标准。由于深圳初中教育未设置职业教育类预备课程，也没有为学生接受中等职业教育作任何能力培养和选拔， 因此，深圳职业教育体系暂未包含初等职业教育。</w:t>
      </w:r>
    </w:p>
    <w:p>
      <w:pPr>
        <w:rPr>
          <w:rFonts w:ascii="Times New Roman" w:eastAsia="华文仿宋"/>
          <w:sz w:val="28"/>
        </w:rPr>
      </w:pPr>
      <w:r>
        <w:rPr>
          <w:rFonts w:hint="eastAsia" w:ascii="Times New Roman" w:eastAsia="华文仿宋"/>
          <w:sz w:val="28"/>
        </w:rPr>
        <w:t>深圳现行职业教育层次结构主要是按学习者的入学学历来划分的，即中等职业教育的招生对象是初中毕业生；高等职业教育的招生对象是高中毕业生，从而构成中等、高等职业教育两个层次。此类划分依据在我国非常普遍，但也存在一些问题，如不能很好的反映出职业教育的起点及其动态性特点，不能准确界定各层次的培养目标，也反映不出职业教育层次间的内在联系等。</w:t>
      </w:r>
    </w:p>
    <w:p>
      <w:pPr>
        <w:rPr>
          <w:rFonts w:ascii="Times New Roman" w:eastAsia="华文仿宋"/>
          <w:sz w:val="28"/>
        </w:rPr>
      </w:pPr>
      <w:r>
        <w:rPr>
          <w:rFonts w:hint="eastAsia" w:ascii="Times New Roman" w:eastAsia="华文仿宋"/>
          <w:sz w:val="28"/>
        </w:rPr>
        <w:t>（二）高中阶段普职结构性失衡</w:t>
      </w:r>
    </w:p>
    <w:p>
      <w:pPr>
        <w:rPr>
          <w:rFonts w:ascii="Times New Roman" w:eastAsia="华文仿宋"/>
          <w:sz w:val="28"/>
        </w:rPr>
      </w:pPr>
      <w:r>
        <w:rPr>
          <w:rFonts w:hint="eastAsia" w:ascii="Times New Roman" w:eastAsia="华文仿宋"/>
          <w:sz w:val="28"/>
        </w:rPr>
        <w:t>表1：深圳2009-2016年招生人数普职比</w:t>
      </w:r>
    </w:p>
    <w:p>
      <w:pPr>
        <w:rPr>
          <w:rFonts w:ascii="Times New Roman" w:eastAsia="华文仿宋"/>
          <w:sz w:val="28"/>
        </w:rPr>
      </w:pPr>
      <w:r>
        <w:rPr>
          <w:rFonts w:hint="eastAsia" w:ascii="Times New Roman" w:eastAsia="华文仿宋"/>
          <w:sz w:val="28"/>
        </w:rPr>
        <w:t>时间</w:t>
      </w:r>
      <w:r>
        <w:rPr>
          <w:rFonts w:hint="eastAsia" w:ascii="Times New Roman" w:eastAsia="华文仿宋"/>
          <w:sz w:val="28"/>
        </w:rPr>
        <w:tab/>
      </w:r>
      <w:r>
        <w:rPr>
          <w:rFonts w:hint="eastAsia" w:ascii="Times New Roman" w:eastAsia="华文仿宋"/>
          <w:sz w:val="28"/>
        </w:rPr>
        <w:t>普高招生数（万人）</w:t>
      </w:r>
      <w:r>
        <w:rPr>
          <w:rFonts w:hint="eastAsia" w:ascii="Times New Roman" w:eastAsia="华文仿宋"/>
          <w:sz w:val="28"/>
        </w:rPr>
        <w:tab/>
      </w:r>
      <w:r>
        <w:rPr>
          <w:rFonts w:hint="eastAsia" w:ascii="Times New Roman" w:eastAsia="华文仿宋"/>
          <w:sz w:val="28"/>
        </w:rPr>
        <w:t>中职招生数（万人）</w:t>
      </w:r>
      <w:r>
        <w:rPr>
          <w:rFonts w:hint="eastAsia" w:ascii="Times New Roman" w:eastAsia="华文仿宋"/>
          <w:sz w:val="28"/>
        </w:rPr>
        <w:tab/>
      </w:r>
      <w:r>
        <w:rPr>
          <w:rFonts w:hint="eastAsia" w:ascii="Times New Roman" w:eastAsia="华文仿宋"/>
          <w:sz w:val="28"/>
        </w:rPr>
        <w:t>普职比</w:t>
      </w:r>
    </w:p>
    <w:p>
      <w:pPr>
        <w:rPr>
          <w:rFonts w:ascii="Times New Roman" w:eastAsia="华文仿宋"/>
          <w:sz w:val="28"/>
        </w:rPr>
      </w:pPr>
      <w:r>
        <w:rPr>
          <w:rFonts w:hint="eastAsia" w:ascii="Times New Roman" w:eastAsia="华文仿宋"/>
          <w:sz w:val="28"/>
        </w:rPr>
        <w:t>2016</w:t>
      </w:r>
      <w:r>
        <w:rPr>
          <w:rFonts w:hint="eastAsia" w:ascii="Times New Roman" w:eastAsia="华文仿宋"/>
          <w:sz w:val="28"/>
        </w:rPr>
        <w:tab/>
      </w:r>
      <w:r>
        <w:rPr>
          <w:rFonts w:hint="eastAsia" w:ascii="Times New Roman" w:eastAsia="华文仿宋"/>
          <w:sz w:val="28"/>
        </w:rPr>
        <w:t>4.5</w:t>
      </w:r>
      <w:r>
        <w:rPr>
          <w:rFonts w:hint="eastAsia" w:ascii="Times New Roman" w:eastAsia="华文仿宋"/>
          <w:sz w:val="28"/>
        </w:rPr>
        <w:tab/>
      </w:r>
      <w:r>
        <w:rPr>
          <w:rFonts w:hint="eastAsia" w:ascii="Times New Roman" w:eastAsia="华文仿宋"/>
          <w:sz w:val="28"/>
        </w:rPr>
        <w:t>2.3</w:t>
      </w:r>
      <w:r>
        <w:rPr>
          <w:rFonts w:hint="eastAsia" w:ascii="Times New Roman" w:eastAsia="华文仿宋"/>
          <w:sz w:val="28"/>
        </w:rPr>
        <w:tab/>
      </w:r>
      <w:r>
        <w:rPr>
          <w:rFonts w:hint="eastAsia" w:ascii="Times New Roman" w:eastAsia="华文仿宋"/>
          <w:sz w:val="28"/>
        </w:rPr>
        <w:t>0.66:0.34</w:t>
      </w:r>
    </w:p>
    <w:p>
      <w:pPr>
        <w:rPr>
          <w:rFonts w:ascii="Times New Roman" w:eastAsia="华文仿宋"/>
          <w:sz w:val="28"/>
        </w:rPr>
      </w:pPr>
      <w:r>
        <w:rPr>
          <w:rFonts w:hint="eastAsia" w:ascii="Times New Roman" w:eastAsia="华文仿宋"/>
          <w:sz w:val="28"/>
        </w:rPr>
        <w:t>2015</w:t>
      </w:r>
      <w:r>
        <w:rPr>
          <w:rFonts w:hint="eastAsia" w:ascii="Times New Roman" w:eastAsia="华文仿宋"/>
          <w:sz w:val="28"/>
        </w:rPr>
        <w:tab/>
      </w:r>
      <w:r>
        <w:rPr>
          <w:rFonts w:hint="eastAsia" w:ascii="Times New Roman" w:eastAsia="华文仿宋"/>
          <w:sz w:val="28"/>
        </w:rPr>
        <w:t>4.7</w:t>
      </w:r>
      <w:r>
        <w:rPr>
          <w:rFonts w:hint="eastAsia" w:ascii="Times New Roman" w:eastAsia="华文仿宋"/>
          <w:sz w:val="28"/>
        </w:rPr>
        <w:tab/>
      </w:r>
      <w:r>
        <w:rPr>
          <w:rFonts w:hint="eastAsia" w:ascii="Times New Roman" w:eastAsia="华文仿宋"/>
          <w:sz w:val="28"/>
        </w:rPr>
        <w:t>2.1</w:t>
      </w:r>
      <w:r>
        <w:rPr>
          <w:rFonts w:hint="eastAsia" w:ascii="Times New Roman" w:eastAsia="华文仿宋"/>
          <w:sz w:val="28"/>
        </w:rPr>
        <w:tab/>
      </w:r>
      <w:r>
        <w:rPr>
          <w:rFonts w:hint="eastAsia" w:ascii="Times New Roman" w:eastAsia="华文仿宋"/>
          <w:sz w:val="28"/>
        </w:rPr>
        <w:t>0.69:0.31</w:t>
      </w:r>
    </w:p>
    <w:p>
      <w:pPr>
        <w:rPr>
          <w:rFonts w:ascii="Times New Roman" w:eastAsia="华文仿宋"/>
          <w:sz w:val="28"/>
        </w:rPr>
      </w:pPr>
      <w:r>
        <w:rPr>
          <w:rFonts w:hint="eastAsia" w:ascii="Times New Roman" w:eastAsia="华文仿宋"/>
          <w:sz w:val="28"/>
        </w:rPr>
        <w:t>2014</w:t>
      </w:r>
      <w:r>
        <w:rPr>
          <w:rFonts w:hint="eastAsia" w:ascii="Times New Roman" w:eastAsia="华文仿宋"/>
          <w:sz w:val="28"/>
        </w:rPr>
        <w:tab/>
      </w:r>
      <w:r>
        <w:rPr>
          <w:rFonts w:hint="eastAsia" w:ascii="Times New Roman" w:eastAsia="华文仿宋"/>
          <w:sz w:val="28"/>
        </w:rPr>
        <w:t>4.5</w:t>
      </w:r>
      <w:r>
        <w:rPr>
          <w:rFonts w:hint="eastAsia" w:ascii="Times New Roman" w:eastAsia="华文仿宋"/>
          <w:sz w:val="28"/>
        </w:rPr>
        <w:tab/>
      </w:r>
      <w:r>
        <w:rPr>
          <w:rFonts w:hint="eastAsia" w:ascii="Times New Roman" w:eastAsia="华文仿宋"/>
          <w:sz w:val="28"/>
        </w:rPr>
        <w:t>2.0</w:t>
      </w:r>
      <w:r>
        <w:rPr>
          <w:rFonts w:hint="eastAsia" w:ascii="Times New Roman" w:eastAsia="华文仿宋"/>
          <w:sz w:val="28"/>
        </w:rPr>
        <w:tab/>
      </w:r>
      <w:r>
        <w:rPr>
          <w:rFonts w:hint="eastAsia" w:ascii="Times New Roman" w:eastAsia="华文仿宋"/>
          <w:sz w:val="28"/>
        </w:rPr>
        <w:t>0.69:0.31</w:t>
      </w:r>
    </w:p>
    <w:p>
      <w:pPr>
        <w:rPr>
          <w:rFonts w:ascii="Times New Roman" w:eastAsia="华文仿宋"/>
          <w:sz w:val="28"/>
        </w:rPr>
      </w:pPr>
      <w:r>
        <w:rPr>
          <w:rFonts w:hint="eastAsia" w:ascii="Times New Roman" w:eastAsia="华文仿宋"/>
          <w:sz w:val="28"/>
        </w:rPr>
        <w:t>2013</w:t>
      </w:r>
      <w:r>
        <w:rPr>
          <w:rFonts w:hint="eastAsia" w:ascii="Times New Roman" w:eastAsia="华文仿宋"/>
          <w:sz w:val="28"/>
        </w:rPr>
        <w:tab/>
      </w:r>
      <w:r>
        <w:rPr>
          <w:rFonts w:hint="eastAsia" w:ascii="Times New Roman" w:eastAsia="华文仿宋"/>
          <w:sz w:val="28"/>
        </w:rPr>
        <w:t>4.1</w:t>
      </w:r>
      <w:r>
        <w:rPr>
          <w:rFonts w:hint="eastAsia" w:ascii="Times New Roman" w:eastAsia="华文仿宋"/>
          <w:sz w:val="28"/>
        </w:rPr>
        <w:tab/>
      </w:r>
      <w:r>
        <w:rPr>
          <w:rFonts w:hint="eastAsia" w:ascii="Times New Roman" w:eastAsia="华文仿宋"/>
          <w:sz w:val="28"/>
        </w:rPr>
        <w:t>2.0</w:t>
      </w:r>
      <w:r>
        <w:rPr>
          <w:rFonts w:hint="eastAsia" w:ascii="Times New Roman" w:eastAsia="华文仿宋"/>
          <w:sz w:val="28"/>
        </w:rPr>
        <w:tab/>
      </w:r>
      <w:r>
        <w:rPr>
          <w:rFonts w:hint="eastAsia" w:ascii="Times New Roman" w:eastAsia="华文仿宋"/>
          <w:sz w:val="28"/>
        </w:rPr>
        <w:t>0.67:0.33</w:t>
      </w:r>
    </w:p>
    <w:p>
      <w:pPr>
        <w:rPr>
          <w:rFonts w:ascii="Times New Roman" w:eastAsia="华文仿宋"/>
          <w:sz w:val="28"/>
        </w:rPr>
      </w:pPr>
      <w:r>
        <w:rPr>
          <w:rFonts w:hint="eastAsia" w:ascii="Times New Roman" w:eastAsia="华文仿宋"/>
          <w:sz w:val="28"/>
        </w:rPr>
        <w:t>2012</w:t>
      </w:r>
      <w:r>
        <w:rPr>
          <w:rFonts w:hint="eastAsia" w:ascii="Times New Roman" w:eastAsia="华文仿宋"/>
          <w:sz w:val="28"/>
        </w:rPr>
        <w:tab/>
      </w:r>
      <w:r>
        <w:rPr>
          <w:rFonts w:hint="eastAsia" w:ascii="Times New Roman" w:eastAsia="华文仿宋"/>
          <w:sz w:val="28"/>
        </w:rPr>
        <w:t>3.9</w:t>
      </w:r>
      <w:r>
        <w:rPr>
          <w:rFonts w:hint="eastAsia" w:ascii="Times New Roman" w:eastAsia="华文仿宋"/>
          <w:sz w:val="28"/>
        </w:rPr>
        <w:tab/>
      </w:r>
      <w:r>
        <w:rPr>
          <w:rFonts w:hint="eastAsia" w:ascii="Times New Roman" w:eastAsia="华文仿宋"/>
          <w:sz w:val="28"/>
        </w:rPr>
        <w:t>1.9</w:t>
      </w:r>
      <w:r>
        <w:rPr>
          <w:rFonts w:hint="eastAsia" w:ascii="Times New Roman" w:eastAsia="华文仿宋"/>
          <w:sz w:val="28"/>
        </w:rPr>
        <w:tab/>
      </w:r>
      <w:r>
        <w:rPr>
          <w:rFonts w:hint="eastAsia" w:ascii="Times New Roman" w:eastAsia="华文仿宋"/>
          <w:sz w:val="28"/>
        </w:rPr>
        <w:t>0.67:0.33</w:t>
      </w:r>
    </w:p>
    <w:p>
      <w:pPr>
        <w:rPr>
          <w:rFonts w:ascii="Times New Roman" w:eastAsia="华文仿宋"/>
          <w:sz w:val="28"/>
        </w:rPr>
      </w:pPr>
      <w:r>
        <w:rPr>
          <w:rFonts w:hint="eastAsia" w:ascii="Times New Roman" w:eastAsia="华文仿宋"/>
          <w:sz w:val="28"/>
        </w:rPr>
        <w:t>2011</w:t>
      </w:r>
      <w:r>
        <w:rPr>
          <w:rFonts w:hint="eastAsia" w:ascii="Times New Roman" w:eastAsia="华文仿宋"/>
          <w:sz w:val="28"/>
        </w:rPr>
        <w:tab/>
      </w:r>
      <w:r>
        <w:rPr>
          <w:rFonts w:hint="eastAsia" w:ascii="Times New Roman" w:eastAsia="华文仿宋"/>
          <w:sz w:val="28"/>
        </w:rPr>
        <w:t>3.6</w:t>
      </w:r>
      <w:r>
        <w:rPr>
          <w:rFonts w:hint="eastAsia" w:ascii="Times New Roman" w:eastAsia="华文仿宋"/>
          <w:sz w:val="28"/>
        </w:rPr>
        <w:tab/>
      </w:r>
      <w:r>
        <w:rPr>
          <w:rFonts w:hint="eastAsia" w:ascii="Times New Roman" w:eastAsia="华文仿宋"/>
          <w:sz w:val="28"/>
        </w:rPr>
        <w:t>2.2</w:t>
      </w:r>
      <w:r>
        <w:rPr>
          <w:rFonts w:hint="eastAsia" w:ascii="Times New Roman" w:eastAsia="华文仿宋"/>
          <w:sz w:val="28"/>
        </w:rPr>
        <w:tab/>
      </w:r>
      <w:r>
        <w:rPr>
          <w:rFonts w:hint="eastAsia" w:ascii="Times New Roman" w:eastAsia="华文仿宋"/>
          <w:sz w:val="28"/>
        </w:rPr>
        <w:t>0.61:0.39</w:t>
      </w:r>
    </w:p>
    <w:p>
      <w:pPr>
        <w:rPr>
          <w:rFonts w:ascii="Times New Roman" w:eastAsia="华文仿宋"/>
          <w:sz w:val="28"/>
        </w:rPr>
      </w:pPr>
      <w:r>
        <w:rPr>
          <w:rFonts w:hint="eastAsia" w:ascii="Times New Roman" w:eastAsia="华文仿宋"/>
          <w:sz w:val="28"/>
        </w:rPr>
        <w:t>2010</w:t>
      </w:r>
      <w:r>
        <w:rPr>
          <w:rFonts w:hint="eastAsia" w:ascii="Times New Roman" w:eastAsia="华文仿宋"/>
          <w:sz w:val="28"/>
        </w:rPr>
        <w:tab/>
      </w:r>
      <w:r>
        <w:rPr>
          <w:rFonts w:hint="eastAsia" w:ascii="Times New Roman" w:eastAsia="华文仿宋"/>
          <w:sz w:val="28"/>
        </w:rPr>
        <w:t>3.4</w:t>
      </w:r>
      <w:r>
        <w:rPr>
          <w:rFonts w:hint="eastAsia" w:ascii="Times New Roman" w:eastAsia="华文仿宋"/>
          <w:sz w:val="28"/>
        </w:rPr>
        <w:tab/>
      </w:r>
      <w:r>
        <w:rPr>
          <w:rFonts w:hint="eastAsia" w:ascii="Times New Roman" w:eastAsia="华文仿宋"/>
          <w:sz w:val="28"/>
        </w:rPr>
        <w:t>2.3</w:t>
      </w:r>
      <w:r>
        <w:rPr>
          <w:rFonts w:hint="eastAsia" w:ascii="Times New Roman" w:eastAsia="华文仿宋"/>
          <w:sz w:val="28"/>
        </w:rPr>
        <w:tab/>
      </w:r>
      <w:r>
        <w:rPr>
          <w:rFonts w:hint="eastAsia" w:ascii="Times New Roman" w:eastAsia="华文仿宋"/>
          <w:sz w:val="28"/>
        </w:rPr>
        <w:t>0.60:0.40</w:t>
      </w:r>
    </w:p>
    <w:p>
      <w:pPr>
        <w:rPr>
          <w:rFonts w:ascii="Times New Roman" w:eastAsia="华文仿宋"/>
          <w:sz w:val="28"/>
        </w:rPr>
      </w:pPr>
      <w:r>
        <w:rPr>
          <w:rFonts w:hint="eastAsia" w:ascii="Times New Roman" w:eastAsia="华文仿宋"/>
          <w:sz w:val="28"/>
        </w:rPr>
        <w:t>2009</w:t>
      </w:r>
      <w:r>
        <w:rPr>
          <w:rFonts w:hint="eastAsia" w:ascii="Times New Roman" w:eastAsia="华文仿宋"/>
          <w:sz w:val="28"/>
        </w:rPr>
        <w:tab/>
      </w:r>
      <w:r>
        <w:rPr>
          <w:rFonts w:hint="eastAsia" w:ascii="Times New Roman" w:eastAsia="华文仿宋"/>
          <w:sz w:val="28"/>
        </w:rPr>
        <w:t>3.3</w:t>
      </w:r>
      <w:r>
        <w:rPr>
          <w:rFonts w:hint="eastAsia" w:ascii="Times New Roman" w:eastAsia="华文仿宋"/>
          <w:sz w:val="28"/>
        </w:rPr>
        <w:tab/>
      </w:r>
      <w:r>
        <w:rPr>
          <w:rFonts w:hint="eastAsia" w:ascii="Times New Roman" w:eastAsia="华文仿宋"/>
          <w:sz w:val="28"/>
        </w:rPr>
        <w:t>1.7</w:t>
      </w:r>
      <w:r>
        <w:rPr>
          <w:rFonts w:hint="eastAsia" w:ascii="Times New Roman" w:eastAsia="华文仿宋"/>
          <w:sz w:val="28"/>
        </w:rPr>
        <w:tab/>
      </w:r>
      <w:r>
        <w:rPr>
          <w:rFonts w:hint="eastAsia" w:ascii="Times New Roman" w:eastAsia="华文仿宋"/>
          <w:sz w:val="28"/>
        </w:rPr>
        <w:t>0.66:0.34</w:t>
      </w:r>
    </w:p>
    <w:p>
      <w:pPr>
        <w:rPr>
          <w:rFonts w:ascii="Times New Roman" w:eastAsia="华文仿宋"/>
          <w:sz w:val="28"/>
        </w:rPr>
      </w:pPr>
      <w:r>
        <w:rPr>
          <w:rFonts w:hint="eastAsia" w:ascii="Times New Roman" w:eastAsia="华文仿宋"/>
          <w:sz w:val="28"/>
        </w:rPr>
        <w:t>注：表中中职包含技工学校、民办学校，高职包含民办学校。</w:t>
      </w:r>
    </w:p>
    <w:p>
      <w:pPr>
        <w:rPr>
          <w:rFonts w:ascii="Times New Roman" w:eastAsia="华文仿宋"/>
          <w:sz w:val="28"/>
        </w:rPr>
      </w:pPr>
      <w:r>
        <w:rPr>
          <w:rFonts w:hint="eastAsia" w:ascii="Times New Roman" w:eastAsia="华文仿宋"/>
          <w:sz w:val="28"/>
        </w:rPr>
        <w:t>数据来源：通过深圳教育年鉴及各年招生计划数据整理得出</w:t>
      </w:r>
    </w:p>
    <w:p>
      <w:pPr>
        <w:rPr>
          <w:rFonts w:ascii="Times New Roman" w:eastAsia="华文仿宋"/>
          <w:sz w:val="28"/>
        </w:rPr>
      </w:pPr>
      <w:r>
        <w:rPr>
          <w:rFonts w:hint="eastAsia" w:ascii="Times New Roman" w:eastAsia="华文仿宋"/>
          <w:sz w:val="28"/>
        </w:rPr>
        <w:t>普高与中职是高中阶段教育的一体两翼，然而当前深圳仍存在着高中阶段教育分流中普职结构性失衡的现象。见表1，深圳2014-2016年三年招生人数普职比分别为0.69:0.34、0.69:0.31、0.69:0.31。自2009年到2016年，深圳8年平均招生人数普职比为0.66:0.34（全国平均招生数普职比为0.56∶0.44），离国家普职比大体相当的政策目标尚存差距。</w:t>
      </w:r>
    </w:p>
    <w:p>
      <w:pPr>
        <w:rPr>
          <w:rFonts w:ascii="Times New Roman" w:eastAsia="华文仿宋"/>
          <w:sz w:val="28"/>
        </w:rPr>
      </w:pPr>
      <w:r>
        <w:rPr>
          <w:rFonts w:hint="eastAsia" w:ascii="Times New Roman" w:eastAsia="华文仿宋"/>
          <w:sz w:val="28"/>
        </w:rPr>
        <w:t>（三）中高职结构呈到金字塔型</w:t>
      </w:r>
    </w:p>
    <w:p>
      <w:pPr>
        <w:rPr>
          <w:rFonts w:ascii="Times New Roman" w:eastAsia="华文仿宋"/>
          <w:sz w:val="28"/>
        </w:rPr>
      </w:pPr>
      <w:r>
        <w:rPr>
          <w:rFonts w:hint="eastAsia" w:ascii="Times New Roman" w:eastAsia="华文仿宋"/>
          <w:sz w:val="28"/>
        </w:rPr>
        <w:t>表2：深圳2014-2016年中高职招生人数及在校生规模</w:t>
      </w:r>
    </w:p>
    <w:p>
      <w:pPr>
        <w:rPr>
          <w:rFonts w:ascii="Times New Roman" w:eastAsia="华文仿宋"/>
          <w:sz w:val="28"/>
        </w:rPr>
      </w:pPr>
      <w:r>
        <w:rPr>
          <w:rFonts w:hint="eastAsia" w:ascii="Times New Roman" w:eastAsia="华文仿宋"/>
          <w:sz w:val="28"/>
        </w:rPr>
        <w:t>时间</w:t>
      </w:r>
      <w:r>
        <w:rPr>
          <w:rFonts w:hint="eastAsia" w:ascii="Times New Roman" w:eastAsia="华文仿宋"/>
          <w:sz w:val="28"/>
        </w:rPr>
        <w:tab/>
      </w:r>
      <w:r>
        <w:rPr>
          <w:rFonts w:hint="eastAsia" w:ascii="Times New Roman" w:eastAsia="华文仿宋"/>
          <w:sz w:val="28"/>
        </w:rPr>
        <w:t>招生人数</w:t>
      </w:r>
      <w:r>
        <w:rPr>
          <w:rFonts w:hint="eastAsia" w:ascii="Times New Roman" w:eastAsia="华文仿宋"/>
          <w:sz w:val="28"/>
        </w:rPr>
        <w:tab/>
      </w:r>
      <w:r>
        <w:rPr>
          <w:rFonts w:hint="eastAsia" w:ascii="Times New Roman" w:eastAsia="华文仿宋"/>
          <w:sz w:val="28"/>
        </w:rPr>
        <w:t>在校生规模</w:t>
      </w:r>
    </w:p>
    <w:p>
      <w:pPr>
        <w:rPr>
          <w:rFonts w:ascii="Times New Roman" w:eastAsia="华文仿宋"/>
          <w:sz w:val="28"/>
        </w:rPr>
      </w:pPr>
      <w:r>
        <w:rPr>
          <w:rFonts w:hint="eastAsia" w:ascii="Times New Roman" w:eastAsia="华文仿宋"/>
          <w:sz w:val="28"/>
        </w:rPr>
        <w:t>高职</w:t>
      </w:r>
      <w:r>
        <w:rPr>
          <w:rFonts w:hint="eastAsia" w:ascii="Times New Roman" w:eastAsia="华文仿宋"/>
          <w:sz w:val="28"/>
        </w:rPr>
        <w:tab/>
      </w:r>
      <w:r>
        <w:rPr>
          <w:rFonts w:hint="eastAsia" w:ascii="Times New Roman" w:eastAsia="华文仿宋"/>
          <w:sz w:val="28"/>
        </w:rPr>
        <w:t>中职</w:t>
      </w:r>
      <w:r>
        <w:rPr>
          <w:rFonts w:hint="eastAsia" w:ascii="Times New Roman" w:eastAsia="华文仿宋"/>
          <w:sz w:val="28"/>
        </w:rPr>
        <w:tab/>
      </w:r>
      <w:r>
        <w:rPr>
          <w:rFonts w:hint="eastAsia" w:ascii="Times New Roman" w:eastAsia="华文仿宋"/>
          <w:sz w:val="28"/>
        </w:rPr>
        <w:t>高职</w:t>
      </w:r>
      <w:r>
        <w:rPr>
          <w:rFonts w:hint="eastAsia" w:ascii="Times New Roman" w:eastAsia="华文仿宋"/>
          <w:sz w:val="28"/>
        </w:rPr>
        <w:tab/>
      </w:r>
      <w:r>
        <w:rPr>
          <w:rFonts w:hint="eastAsia" w:ascii="Times New Roman" w:eastAsia="华文仿宋"/>
          <w:sz w:val="28"/>
        </w:rPr>
        <w:t>中职</w:t>
      </w:r>
    </w:p>
    <w:p>
      <w:pPr>
        <w:rPr>
          <w:rFonts w:ascii="Times New Roman" w:eastAsia="华文仿宋"/>
          <w:sz w:val="28"/>
        </w:rPr>
      </w:pPr>
      <w:r>
        <w:rPr>
          <w:rFonts w:hint="eastAsia" w:ascii="Times New Roman" w:eastAsia="华文仿宋"/>
          <w:sz w:val="28"/>
        </w:rPr>
        <w:t>2016</w:t>
      </w:r>
      <w:r>
        <w:rPr>
          <w:rFonts w:hint="eastAsia" w:ascii="Times New Roman" w:eastAsia="华文仿宋"/>
          <w:sz w:val="28"/>
        </w:rPr>
        <w:tab/>
      </w:r>
      <w:r>
        <w:rPr>
          <w:rFonts w:hint="eastAsia" w:ascii="Times New Roman" w:eastAsia="华文仿宋"/>
          <w:sz w:val="28"/>
        </w:rPr>
        <w:t>16217</w:t>
      </w:r>
      <w:r>
        <w:rPr>
          <w:rFonts w:hint="eastAsia" w:ascii="Times New Roman" w:eastAsia="华文仿宋"/>
          <w:sz w:val="28"/>
        </w:rPr>
        <w:tab/>
      </w:r>
      <w:r>
        <w:rPr>
          <w:rFonts w:hint="eastAsia" w:ascii="Times New Roman" w:eastAsia="华文仿宋"/>
          <w:sz w:val="28"/>
        </w:rPr>
        <w:t>13965</w:t>
      </w:r>
      <w:r>
        <w:rPr>
          <w:rFonts w:hint="eastAsia" w:ascii="Times New Roman" w:eastAsia="华文仿宋"/>
          <w:sz w:val="28"/>
        </w:rPr>
        <w:tab/>
      </w:r>
      <w:r>
        <w:rPr>
          <w:rFonts w:hint="eastAsia" w:ascii="Times New Roman" w:eastAsia="华文仿宋"/>
          <w:sz w:val="28"/>
        </w:rPr>
        <w:t>43751</w:t>
      </w:r>
      <w:r>
        <w:rPr>
          <w:rFonts w:hint="eastAsia" w:ascii="Times New Roman" w:eastAsia="华文仿宋"/>
          <w:sz w:val="28"/>
        </w:rPr>
        <w:tab/>
      </w:r>
      <w:r>
        <w:rPr>
          <w:rFonts w:hint="eastAsia" w:ascii="Times New Roman" w:eastAsia="华文仿宋"/>
          <w:sz w:val="28"/>
        </w:rPr>
        <w:t>39665</w:t>
      </w:r>
    </w:p>
    <w:p>
      <w:pPr>
        <w:rPr>
          <w:rFonts w:ascii="Times New Roman" w:eastAsia="华文仿宋"/>
          <w:sz w:val="28"/>
        </w:rPr>
      </w:pPr>
      <w:r>
        <w:rPr>
          <w:rFonts w:hint="eastAsia" w:ascii="Times New Roman" w:eastAsia="华文仿宋"/>
          <w:sz w:val="28"/>
        </w:rPr>
        <w:t>2015</w:t>
      </w:r>
      <w:r>
        <w:rPr>
          <w:rFonts w:hint="eastAsia" w:ascii="Times New Roman" w:eastAsia="华文仿宋"/>
          <w:sz w:val="28"/>
        </w:rPr>
        <w:tab/>
      </w:r>
      <w:r>
        <w:rPr>
          <w:rFonts w:hint="eastAsia" w:ascii="Times New Roman" w:eastAsia="华文仿宋"/>
          <w:sz w:val="28"/>
        </w:rPr>
        <w:t>15406</w:t>
      </w:r>
      <w:r>
        <w:rPr>
          <w:rFonts w:hint="eastAsia" w:ascii="Times New Roman" w:eastAsia="华文仿宋"/>
          <w:sz w:val="28"/>
        </w:rPr>
        <w:tab/>
      </w:r>
      <w:r>
        <w:rPr>
          <w:rFonts w:hint="eastAsia" w:ascii="Times New Roman" w:eastAsia="华文仿宋"/>
          <w:sz w:val="28"/>
        </w:rPr>
        <w:t>13691</w:t>
      </w:r>
      <w:r>
        <w:rPr>
          <w:rFonts w:hint="eastAsia" w:ascii="Times New Roman" w:eastAsia="华文仿宋"/>
          <w:sz w:val="28"/>
        </w:rPr>
        <w:tab/>
      </w:r>
      <w:r>
        <w:rPr>
          <w:rFonts w:hint="eastAsia" w:ascii="Times New Roman" w:eastAsia="华文仿宋"/>
          <w:sz w:val="28"/>
        </w:rPr>
        <w:t>41978</w:t>
      </w:r>
      <w:r>
        <w:rPr>
          <w:rFonts w:hint="eastAsia" w:ascii="Times New Roman" w:eastAsia="华文仿宋"/>
          <w:sz w:val="28"/>
        </w:rPr>
        <w:tab/>
      </w:r>
      <w:r>
        <w:rPr>
          <w:rFonts w:hint="eastAsia" w:ascii="Times New Roman" w:eastAsia="华文仿宋"/>
          <w:sz w:val="28"/>
        </w:rPr>
        <w:t>38145</w:t>
      </w:r>
    </w:p>
    <w:p>
      <w:pPr>
        <w:rPr>
          <w:rFonts w:ascii="Times New Roman" w:eastAsia="华文仿宋"/>
          <w:sz w:val="28"/>
        </w:rPr>
      </w:pPr>
      <w:r>
        <w:rPr>
          <w:rFonts w:hint="eastAsia" w:ascii="Times New Roman" w:eastAsia="华文仿宋"/>
          <w:sz w:val="28"/>
        </w:rPr>
        <w:t>2014</w:t>
      </w:r>
      <w:r>
        <w:rPr>
          <w:rFonts w:hint="eastAsia" w:ascii="Times New Roman" w:eastAsia="华文仿宋"/>
          <w:sz w:val="28"/>
        </w:rPr>
        <w:tab/>
      </w:r>
      <w:r>
        <w:rPr>
          <w:rFonts w:hint="eastAsia" w:ascii="Times New Roman" w:eastAsia="华文仿宋"/>
          <w:sz w:val="28"/>
        </w:rPr>
        <w:t>15495</w:t>
      </w:r>
      <w:r>
        <w:rPr>
          <w:rFonts w:hint="eastAsia" w:ascii="Times New Roman" w:eastAsia="华文仿宋"/>
          <w:sz w:val="28"/>
        </w:rPr>
        <w:tab/>
      </w:r>
      <w:r>
        <w:rPr>
          <w:rFonts w:hint="eastAsia" w:ascii="Times New Roman" w:eastAsia="华文仿宋"/>
          <w:sz w:val="28"/>
        </w:rPr>
        <w:t>13628</w:t>
      </w:r>
      <w:r>
        <w:rPr>
          <w:rFonts w:hint="eastAsia" w:ascii="Times New Roman" w:eastAsia="华文仿宋"/>
          <w:sz w:val="28"/>
        </w:rPr>
        <w:tab/>
      </w:r>
      <w:r>
        <w:rPr>
          <w:rFonts w:hint="eastAsia" w:ascii="Times New Roman" w:eastAsia="华文仿宋"/>
          <w:sz w:val="28"/>
        </w:rPr>
        <w:t>40871</w:t>
      </w:r>
      <w:r>
        <w:rPr>
          <w:rFonts w:hint="eastAsia" w:ascii="Times New Roman" w:eastAsia="华文仿宋"/>
          <w:sz w:val="28"/>
        </w:rPr>
        <w:tab/>
      </w:r>
      <w:r>
        <w:rPr>
          <w:rFonts w:hint="eastAsia" w:ascii="Times New Roman" w:eastAsia="华文仿宋"/>
          <w:sz w:val="28"/>
        </w:rPr>
        <w:t>36870</w:t>
      </w:r>
    </w:p>
    <w:p>
      <w:pPr>
        <w:rPr>
          <w:rFonts w:ascii="Times New Roman" w:eastAsia="华文仿宋"/>
          <w:sz w:val="28"/>
        </w:rPr>
      </w:pPr>
      <w:r>
        <w:rPr>
          <w:rFonts w:hint="eastAsia" w:ascii="Times New Roman" w:eastAsia="华文仿宋"/>
          <w:sz w:val="28"/>
        </w:rPr>
        <w:t>注：表中中职不含技工学校，高职未包含技师学院，含民办学校。</w:t>
      </w:r>
    </w:p>
    <w:p>
      <w:pPr>
        <w:rPr>
          <w:rFonts w:ascii="Times New Roman" w:eastAsia="华文仿宋"/>
          <w:sz w:val="28"/>
        </w:rPr>
      </w:pPr>
      <w:r>
        <w:rPr>
          <w:rFonts w:hint="eastAsia" w:ascii="Times New Roman" w:eastAsia="华文仿宋"/>
          <w:sz w:val="28"/>
        </w:rPr>
        <w:t>数据来源：经各学校官网及深圳市教育年鉴数据整理得出</w:t>
      </w:r>
    </w:p>
    <w:p>
      <w:pPr>
        <w:rPr>
          <w:rFonts w:ascii="Times New Roman" w:eastAsia="华文仿宋"/>
          <w:sz w:val="28"/>
        </w:rPr>
      </w:pPr>
      <w:r>
        <w:rPr>
          <w:rFonts w:hint="eastAsia" w:ascii="Times New Roman" w:eastAsia="华文仿宋"/>
          <w:sz w:val="28"/>
        </w:rPr>
        <w:t>这里的中高职结构分析指的是中职相对于高职在规模上的比较分析。见表2，深圳近三年高职招生人数分别为15495人、15406人和16217人。而中职招生人数分别为13628人、13691人和13965人，三年间，每年高职学校招生人数均大于中职学校招生人数。在校生规模方面，从2014年至2016年，高职学校在校生规模分别为10871人、41978人和43751人，中职学校在校生规模分别为36870人、38145人和39665人，三年间，每年高职学校在校生规模均大于中职学校在校生规模。</w:t>
      </w:r>
    </w:p>
    <w:p>
      <w:pPr>
        <w:rPr>
          <w:rFonts w:ascii="Times New Roman" w:eastAsia="华文仿宋"/>
          <w:sz w:val="28"/>
        </w:rPr>
      </w:pPr>
      <w:r>
        <w:rPr>
          <w:rFonts w:hint="eastAsia" w:ascii="Times New Roman" w:eastAsia="华文仿宋"/>
          <w:sz w:val="28"/>
        </w:rPr>
        <w:t>由于深圳这三年里尚未举办应用本科、硕士及博士层次职业教育，也未举办初等职业教育，因此，深圳职业教育整体纵向结构实际就是中高职结构，呈倒金字塔型（见图1），不同于我国总体的“金字塔型”结构。发达国家较为合理的应用型人才结构为“橄榄型”，即中层有大量中等技能型人才，底端初级技术人员比例不多，上端技术工程型硕士、博士少量。</w:t>
      </w:r>
    </w:p>
    <w:p>
      <w:pPr>
        <w:rPr>
          <w:rFonts w:ascii="Times New Roman" w:eastAsia="华文仿宋"/>
          <w:sz w:val="28"/>
        </w:rPr>
      </w:pPr>
      <w:r>
        <w:rPr>
          <w:rFonts w:hint="eastAsia" w:ascii="Times New Roman" w:eastAsia="华文仿宋"/>
          <w:sz w:val="28"/>
        </w:rPr>
        <w:t>图1：深圳中高职倒金字塔结构图</w:t>
      </w:r>
    </w:p>
    <w:p>
      <w:pPr>
        <w:rPr>
          <w:rFonts w:ascii="Times New Roman" w:eastAsia="华文仿宋"/>
          <w:sz w:val="28"/>
        </w:rPr>
      </w:pPr>
      <w:r>
        <w:rPr>
          <w:rFonts w:hint="eastAsia" w:ascii="Times New Roman" w:eastAsia="华文仿宋"/>
          <w:sz w:val="28"/>
        </w:rPr>
        <w:t>呈倒金字塔型职业教育结构的深圳，除本科层次技术大学外，大专层次的高职院校只有4所（含民办高职院校1所、技师学院1所），但在校生规模却大于20多所中职学校在校生规模的总和，这一方面反映出深圳高职学校人才培养压力较大，另一方面也反映出深圳高职学校教育力量不足，急需补充高职教育力量。深圳高职院校数量与同为一线城市的北京（23所）、上海（26所）、广州（39所）相比存在明显差距，少于同为计划单列市的大连（10所）、青岛（10所）、厦门（9所）和宁波（6所），也少于苏州（16所）。2014年至2016年，深圳全市22所中职学校毕业生人数每年保持在1.7万至1.9万之间，能进入高职阶段（含省内市外高职）学习的比例仅占25%至30%。随着异地高考政策的实施，深圳市符合条件的非户籍随迁子女参加高考人数迅速增加，2016年已达2500人。2017年深圳市高考人数再创新高，达4.3万人，比2016年增加2343人。而且从2017年起，第三批高职专科实行平行志愿录取，这将加剧深圳市普高、职高学生的升学需求矛盾。</w:t>
      </w:r>
    </w:p>
    <w:p>
      <w:pPr>
        <w:rPr>
          <w:rFonts w:ascii="Times New Roman" w:eastAsia="华文仿宋"/>
          <w:sz w:val="28"/>
        </w:rPr>
      </w:pPr>
      <w:r>
        <w:rPr>
          <w:rFonts w:hint="eastAsia" w:ascii="Times New Roman" w:eastAsia="华文仿宋"/>
          <w:sz w:val="28"/>
        </w:rPr>
        <w:t>（四）各级各式教育的衔接与贯通制度尚未形成</w:t>
      </w:r>
    </w:p>
    <w:p>
      <w:pPr>
        <w:rPr>
          <w:rFonts w:ascii="Times New Roman" w:eastAsia="华文仿宋"/>
          <w:sz w:val="28"/>
        </w:rPr>
      </w:pPr>
      <w:r>
        <w:rPr>
          <w:rFonts w:hint="eastAsia" w:ascii="Times New Roman" w:eastAsia="华文仿宋"/>
          <w:sz w:val="28"/>
        </w:rPr>
        <w:t>1、中高职衔接情况</w:t>
      </w:r>
    </w:p>
    <w:p>
      <w:pPr>
        <w:rPr>
          <w:rFonts w:ascii="Times New Roman" w:eastAsia="华文仿宋"/>
          <w:sz w:val="28"/>
        </w:rPr>
      </w:pPr>
      <w:r>
        <w:rPr>
          <w:rFonts w:hint="eastAsia" w:ascii="Times New Roman" w:eastAsia="华文仿宋"/>
          <w:sz w:val="28"/>
        </w:rPr>
        <w:t>2009 年，深圳启动“中高职三二分段”试点工作，尝试衔接中高职，但高职录取对象主要还是普通高中毕业生，从中职技校录取学生比例很少。根据广东省教育文件关于“试点中职学校对口专业在读学生规模必须达到省重点建设专业的规模要求以上。对达不到要求的试点中职学校将减少对口招生指标或取消试点资格，对招生规模大，办学质量高，试点效果好的中职学校或专业可适当增加对口招生计划”的规定，说明广东对“中高职三二分段”的试点学校要求高，这一规定限制了其他中职学校优秀学生进一步深造。此外，高职学历相当于大专，层次不高，高职毕业生要进一步升造，只能转向接受更高一级的普通教育，造成职业教育人才浪费。深圳虽然2017年成立了应用型本科院校--深圳技术大学，但还处于初期探索实践阶段，实际运作和办学效果还没显现。</w:t>
      </w:r>
    </w:p>
    <w:p>
      <w:pPr>
        <w:rPr>
          <w:rFonts w:ascii="Times New Roman" w:eastAsia="华文仿宋"/>
          <w:sz w:val="28"/>
        </w:rPr>
      </w:pPr>
      <w:r>
        <w:rPr>
          <w:rFonts w:hint="eastAsia" w:ascii="Times New Roman" w:eastAsia="华文仿宋"/>
          <w:sz w:val="28"/>
        </w:rPr>
        <w:t>2、普通教育与职业教育贯通情况</w:t>
      </w:r>
    </w:p>
    <w:p>
      <w:pPr>
        <w:rPr>
          <w:rFonts w:ascii="Times New Roman" w:eastAsia="华文仿宋"/>
          <w:sz w:val="28"/>
        </w:rPr>
      </w:pPr>
      <w:r>
        <w:rPr>
          <w:rFonts w:hint="eastAsia" w:ascii="Times New Roman" w:eastAsia="华文仿宋"/>
          <w:sz w:val="28"/>
        </w:rPr>
        <w:t>为贯通普通教育和职业教育，2009年，深圳市开放职业技术学校在借鉴国内外成功经验的基础上，从自身实际出发，提出了“中职-电大直通车”培养模式。“中职-电大直通车”学分制连读培养模式是以学分制为基础，将中职教育和开放教育贯通和一体化的一种连读模式，包括“2+2.5”和“3+2.5”两种典型的学分制培养方式。深圳“中职-电大直通车”这一全新培养模式，虽然存在中专学生学习大专课程难度大、中专大专学生管理工作未能有效衔接、全市试点中职学校和试点专业少等问题，但对促进中职教育与普通高等教育的对接，起到积极的示范作用。</w:t>
      </w:r>
    </w:p>
    <w:p>
      <w:pPr>
        <w:rPr>
          <w:rFonts w:ascii="Times New Roman" w:eastAsia="华文仿宋"/>
          <w:sz w:val="28"/>
        </w:rPr>
      </w:pPr>
      <w:r>
        <w:rPr>
          <w:rFonts w:hint="eastAsia" w:ascii="Times New Roman" w:eastAsia="华文仿宋"/>
          <w:sz w:val="28"/>
        </w:rPr>
        <w:t>二、深圳职业教育结构体系完善发展对策</w:t>
      </w:r>
    </w:p>
    <w:p>
      <w:pPr>
        <w:rPr>
          <w:rFonts w:ascii="Times New Roman" w:eastAsia="华文仿宋"/>
          <w:sz w:val="28"/>
        </w:rPr>
      </w:pPr>
      <w:r>
        <w:rPr>
          <w:rFonts w:hint="eastAsia" w:ascii="Times New Roman" w:eastAsia="华文仿宋"/>
          <w:sz w:val="28"/>
        </w:rPr>
        <w:t>（一）调整适应深圳发展的职普比</w:t>
      </w:r>
    </w:p>
    <w:p>
      <w:pPr>
        <w:rPr>
          <w:rFonts w:ascii="Times New Roman" w:eastAsia="华文仿宋"/>
          <w:sz w:val="28"/>
        </w:rPr>
      </w:pPr>
      <w:r>
        <w:rPr>
          <w:rFonts w:hint="eastAsia" w:ascii="Times New Roman" w:eastAsia="华文仿宋"/>
          <w:sz w:val="28"/>
        </w:rPr>
        <w:t>完善和优化“普职协调发展”的现代职业教育体系，必须打破以普教为中心的传统理念，真正从思想上认可职业教育，将职业教育置于与普通教育同等重要的位置，其突破口就是要重视中等职业教育的发展。深圳市政府应加大对中等职业教育的投入，适时调整适应深圳发展的职普比。职普比是大体相当，还是超过50%或60%，这需要根据深圳人口结构、产业结构及行业规划综合决定。</w:t>
      </w:r>
    </w:p>
    <w:p>
      <w:pPr>
        <w:rPr>
          <w:rFonts w:ascii="Times New Roman" w:eastAsia="华文仿宋"/>
          <w:sz w:val="28"/>
        </w:rPr>
      </w:pPr>
      <w:r>
        <w:rPr>
          <w:rFonts w:hint="eastAsia" w:ascii="Times New Roman" w:eastAsia="华文仿宋"/>
          <w:sz w:val="28"/>
        </w:rPr>
        <w:t>（二）增强高职教育力量</w:t>
      </w:r>
    </w:p>
    <w:p>
      <w:pPr>
        <w:rPr>
          <w:rFonts w:ascii="Times New Roman" w:eastAsia="华文仿宋"/>
          <w:sz w:val="28"/>
        </w:rPr>
      </w:pPr>
      <w:r>
        <w:rPr>
          <w:rFonts w:hint="eastAsia" w:ascii="Times New Roman" w:eastAsia="华文仿宋"/>
          <w:sz w:val="28"/>
        </w:rPr>
        <w:t>2017年，深圳常住人口(含户籍人口)1077万，管理人口2000万，经济总量在全国位于前列，产业发达，对应用型人才的需求非常旺盛。但深圳全日制高职院校仅4 所，按总人口计算，职业院校人均在校学生比例明显偏低，而且主要面向理工和信息技术类职业教育，如深职院属综合类、信息学院偏信息技术类，对接金融、文化、现代服务业等支柱产业的职业教育不足。根据深圳现有高职教育结构，市政府还应该支持新建3-5所基础扎实、特色鲜明的高职院校，引领和促进深圳高职院校提升办学实力和综合竞争力。</w:t>
      </w:r>
    </w:p>
    <w:p>
      <w:pPr>
        <w:rPr>
          <w:rFonts w:ascii="Times New Roman" w:eastAsia="华文仿宋"/>
          <w:sz w:val="28"/>
        </w:rPr>
      </w:pPr>
      <w:r>
        <w:rPr>
          <w:rFonts w:hint="eastAsia" w:ascii="Times New Roman" w:eastAsia="华文仿宋"/>
          <w:sz w:val="28"/>
        </w:rPr>
        <w:t>（三）大力发展本科以上层次职业教育</w:t>
      </w:r>
    </w:p>
    <w:p>
      <w:pPr>
        <w:rPr>
          <w:rFonts w:ascii="Times New Roman" w:eastAsia="华文仿宋"/>
          <w:sz w:val="28"/>
        </w:rPr>
      </w:pPr>
      <w:r>
        <w:rPr>
          <w:rFonts w:hint="eastAsia" w:ascii="Times New Roman" w:eastAsia="华文仿宋"/>
          <w:sz w:val="28"/>
        </w:rPr>
        <w:t>发展本科以上层次的职业教育的路径有3种，一是新建高校，如现在筹建的深圳技术大学；二是推动部分本科院校转型；如果一所本科学校所设专业绝大多数是应用型、职业性的，则可尝试整体向应用技术大学转型；三是高职院校专业升本。如深圳高职院部分专业建设水平已经达到全国前列，可以考虑推动部分专业升格为本科层次培养。深圳如果在应用技术型的本科、职业教育的硕士和博士体系也构建起来，那么职业教育整个升学通道就基本构建起来。深圳应该在此方面继续探索，构建基本的职业教育学位制度。</w:t>
      </w:r>
    </w:p>
    <w:p>
      <w:pPr>
        <w:rPr>
          <w:rFonts w:ascii="Times New Roman" w:eastAsia="华文仿宋"/>
          <w:sz w:val="28"/>
        </w:rPr>
      </w:pPr>
      <w:r>
        <w:rPr>
          <w:rFonts w:hint="eastAsia" w:ascii="Times New Roman" w:eastAsia="华文仿宋"/>
          <w:sz w:val="28"/>
        </w:rPr>
        <w:t>（四）构建贯通高职教育与普通教育的新型桥梁</w:t>
      </w:r>
    </w:p>
    <w:p>
      <w:pPr>
        <w:rPr>
          <w:rFonts w:ascii="Times New Roman" w:eastAsia="华文仿宋"/>
          <w:sz w:val="28"/>
        </w:rPr>
      </w:pPr>
      <w:r>
        <w:rPr>
          <w:rFonts w:hint="eastAsia" w:ascii="Times New Roman" w:eastAsia="华文仿宋"/>
          <w:sz w:val="28"/>
        </w:rPr>
        <w:t>建设现代职业教育体系，必须建立一条普遍认可的横向贯通、纵向衔接的教育“立交桥”，让受教育者随时依据自己的意愿，选择适合自己的教育。要建设这样一条立交桥，显然难度大、成本高，但在互联网+时代，随着各种信息技术在教育中逐渐推广和应用，学分银行的前期探索与实践，使得构建一种低成本，难度小的以课程和学分为核心的新型教育立交桥成为可能。深圳应借助“互联网+”技术、区块链技术创建和共享高职与普通教育课程资源，通过打造适合全市各级各式教育发展要求的学分银行,构建贯通高职教育与普通教育的新型桥梁。此外，也可以通过部分院校试点，探索副学士培养制度，完善职业教育人才培养体系。</w:t>
      </w:r>
    </w:p>
    <w:p>
      <w:pPr>
        <w:rPr>
          <w:rFonts w:ascii="Times New Roman" w:eastAsia="华文仿宋"/>
          <w:sz w:val="28"/>
        </w:rPr>
      </w:pPr>
      <w:r>
        <w:rPr>
          <w:rFonts w:hint="eastAsia" w:ascii="Times New Roman" w:eastAsia="华文仿宋"/>
          <w:sz w:val="28"/>
        </w:rPr>
        <w:t>（五）理顺各级职业教育培养目标</w:t>
      </w:r>
    </w:p>
    <w:p>
      <w:pPr>
        <w:rPr>
          <w:rFonts w:ascii="Times New Roman" w:eastAsia="华文仿宋"/>
          <w:sz w:val="28"/>
        </w:rPr>
      </w:pPr>
      <w:r>
        <w:rPr>
          <w:rFonts w:hint="eastAsia" w:ascii="Times New Roman" w:eastAsia="华文仿宋"/>
          <w:sz w:val="28"/>
        </w:rPr>
        <w:t>现代职业教育越来越走向社会，面向市场，它的定位也从原来封闭式向开放式发展，整个培养目标定位系统也从静态向动态转变。因此，深圳在确定职业教育培养目标的过程中，必须认真分析、研究对培养目标有着制约和影响的种种因素，尤其是国家相关政策、深圳社会经济、产业结构以及人才使用等方面的因素。此外，确定职业教育培养目标最重要的依据是国家职业分类和职业技术等级标准。在生产实践中，接受学历教育所形成的知识、技能以及态度、情感、精神等诸要素是融合在不同职业活动的过程中。制定的培养目标应有一定的前瞻性，这样才能使职业教育起到引领新知识、新技术、新工艺、新设备的作用。</w:t>
      </w:r>
    </w:p>
    <w:p>
      <w:pPr>
        <w:rPr>
          <w:rFonts w:ascii="Times New Roman" w:eastAsia="华文仿宋"/>
          <w:sz w:val="28"/>
        </w:rPr>
      </w:pPr>
      <w:r>
        <w:rPr>
          <w:rFonts w:hint="eastAsia" w:ascii="Times New Roman" w:eastAsia="华文仿宋"/>
          <w:sz w:val="28"/>
        </w:rPr>
        <w:t>（六）强化创新创业教育及成果转化教育</w:t>
      </w:r>
    </w:p>
    <w:p>
      <w:pPr>
        <w:rPr>
          <w:rFonts w:ascii="Times New Roman" w:eastAsia="华文仿宋"/>
          <w:sz w:val="28"/>
        </w:rPr>
      </w:pPr>
      <w:r>
        <w:rPr>
          <w:rFonts w:hint="eastAsia" w:ascii="Times New Roman" w:eastAsia="华文仿宋"/>
          <w:sz w:val="28"/>
        </w:rPr>
        <w:t>1、指导建立“三创”学院，培养工匠精神</w:t>
      </w:r>
    </w:p>
    <w:p>
      <w:pPr>
        <w:rPr>
          <w:rFonts w:ascii="Times New Roman" w:eastAsia="华文仿宋"/>
          <w:sz w:val="28"/>
        </w:rPr>
      </w:pPr>
      <w:r>
        <w:rPr>
          <w:rFonts w:hint="eastAsia" w:ascii="Times New Roman" w:eastAsia="华文仿宋"/>
          <w:sz w:val="28"/>
        </w:rPr>
        <w:t>在依托深圳支柱产业设立二级学院的基础上，建立虚实结合的“创新创业创客学院”，设立“三创活动周”和“创客达人”项目，着力培养学生的工匠精神、职业道德、职业技能和就业创业能力。实行创业奖励政策，支持学生读书期间休学自主创业（保留学籍3-5年）。学校挑选最具创业潜力的专业，吸收具有创造力和创新精神的师生，提供创业扶持资金，针对行业企业所需进行技能和智能攻关。创新创业创客学院扶持创新团队建设，培养高水平、高素质技术技能型创业人才和创客。</w:t>
      </w:r>
    </w:p>
    <w:p>
      <w:pPr>
        <w:rPr>
          <w:rFonts w:ascii="Times New Roman" w:eastAsia="华文仿宋"/>
          <w:sz w:val="28"/>
        </w:rPr>
      </w:pPr>
      <w:r>
        <w:rPr>
          <w:rFonts w:hint="eastAsia" w:ascii="Times New Roman" w:eastAsia="华文仿宋"/>
          <w:sz w:val="28"/>
        </w:rPr>
        <w:t>2、指导成立创新成果转化研究中心，增强研发能力</w:t>
      </w:r>
    </w:p>
    <w:p>
      <w:pPr>
        <w:rPr>
          <w:rFonts w:ascii="Times New Roman" w:eastAsia="华文仿宋"/>
          <w:sz w:val="28"/>
        </w:rPr>
      </w:pPr>
      <w:r>
        <w:rPr>
          <w:rFonts w:hint="eastAsia" w:ascii="Times New Roman" w:eastAsia="华文仿宋"/>
          <w:sz w:val="28"/>
        </w:rPr>
        <w:t>在“互联网+”的背景下，高职院校既要顺应“互联网+”的发展趋势，自觉地将“互联网+产业”的产业发展思路，转变成“互联网+专业”的专业建设新思路，也要运用互联网思维全面引入创新教育，通过校企共建创客空间等方式，创新校企合作模式，培育浓厚的创新文化和宽松的创新环境，从而不断提高院校的发明创造及科研能力。同时应利用学校专业教师和学生研究开发的人力资源优势和先进的实验实训设备，共同创立集科研、生产、应用和高级技能型人才培养与一体的创新成果转化研究中心，师生共同参与合作企业的生产、设计、改造、研发等环节，既为企业提供人才和技术服务，又提高了师生的实践能力。</w:t>
      </w:r>
    </w:p>
    <w:p>
      <w:pPr>
        <w:rPr>
          <w:rFonts w:ascii="Times New Roman" w:eastAsia="华文仿宋"/>
          <w:sz w:val="28"/>
        </w:rPr>
      </w:pPr>
      <w:r>
        <w:rPr>
          <w:rFonts w:hint="eastAsia" w:ascii="Times New Roman" w:eastAsia="华文仿宋"/>
          <w:sz w:val="28"/>
        </w:rPr>
        <w:t>3、指导成立智能职教研究院，为智能制造和企业“机器换人”培养和储备人才。</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随着人工智能的发展，一场“消灭收银员、消灭导购员、消灭服务员”的行动悄无声息地展开，一些技术含量低、频繁重复性劳动的职业将被机器人代替，在此背景下，高职院校应尽快成立智能职教研究院，紧跟时代变化指导学校及时预见性调整专业布局，改造升级一批优势专业，重点加强新兴专业和紧缺人才专业的建设；增加高端专业的比例，撤并部分缺乏竞争力的专业，减少有可能被人工智能替代的低端岗位人员的培养，为深圳智能制造和企业“机器换人”培养和储备人才。</w:t>
      </w:r>
    </w:p>
    <w:p>
      <w:pPr>
        <w:rPr>
          <w:rFonts w:ascii="Times New Roman" w:eastAsia="华文仿宋"/>
          <w:sz w:val="32"/>
        </w:rPr>
      </w:pPr>
      <w:r>
        <w:rPr>
          <w:rFonts w:hint="eastAsia" w:ascii="Times New Roman" w:eastAsia="华文仿宋"/>
          <w:sz w:val="32"/>
        </w:rPr>
        <w:t>65、建议第20180407号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关于深化我市职业教育产教融合校企合作的建议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刘颖、谢作正、张素芬、陈钢民、刘铁榜、林根苏、胡桂梁、王晓泸、黄迈、伍雪玲、陈汉清、陈家发、陈春生(共13名)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教育局,市财政委员会,市科技创新委员会,地税局,国税局,金融办</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随着我国创新驱动发展战略的不断深入，经济增长方式已经开始由扩大规模向创新发展转变。在转变过程中，对人才的需要将更加急切，尤其是有能力将所学专业知识、技能转化到实际中的技术技能型人才，而培养技术技能型人才正是职业教育的目的。2017年，党的十九大提出要深化产教融合、校企合作。新时代深化深圳产教融合、校企合作，对于促进教育链、人才链与产业链、创新链有机衔接，全面提升深圳人力资源质量具有重要意义。</w:t>
      </w:r>
    </w:p>
    <w:p>
      <w:pPr>
        <w:rPr>
          <w:rFonts w:ascii="Times New Roman" w:eastAsia="华文仿宋"/>
          <w:sz w:val="28"/>
        </w:rPr>
      </w:pPr>
      <w:r>
        <w:rPr>
          <w:rFonts w:hint="eastAsia" w:ascii="Times New Roman" w:eastAsia="华文仿宋"/>
          <w:sz w:val="28"/>
        </w:rPr>
        <w:t>一、深圳产教融合、校企合作现状</w:t>
      </w:r>
    </w:p>
    <w:p>
      <w:pPr>
        <w:rPr>
          <w:rFonts w:ascii="Times New Roman" w:eastAsia="华文仿宋"/>
          <w:sz w:val="28"/>
        </w:rPr>
      </w:pPr>
      <w:r>
        <w:rPr>
          <w:rFonts w:hint="eastAsia" w:ascii="Times New Roman" w:eastAsia="华文仿宋"/>
          <w:sz w:val="28"/>
        </w:rPr>
        <w:t>目前，我市政府和职业院校都已经认识到职业教育产教融合、校企合作的重要性和紧迫性，各院校也在积极创造条件，寻求深化产教融合、校企合作的具体措施和途径，但现状并不十分理想。</w:t>
      </w:r>
    </w:p>
    <w:p>
      <w:pPr>
        <w:rPr>
          <w:rFonts w:ascii="Times New Roman" w:eastAsia="华文仿宋"/>
          <w:sz w:val="28"/>
        </w:rPr>
      </w:pPr>
      <w:r>
        <w:rPr>
          <w:rFonts w:hint="eastAsia" w:ascii="Times New Roman" w:eastAsia="华文仿宋"/>
          <w:sz w:val="28"/>
        </w:rPr>
        <w:t>首先，在产教融合的实现形式上，目前大部分学校在校内建立了“实训中心”，在企业建立了“实践教学基地”，甚至部分职业院校实现了“校中厂”“厂中校”的办学模式，也取得了较好的效果，但距校企“你离不开我、我离不开你”的一体化办学尚有距离。很多学校的校企合作还停留在个别专业试点上，大部分专业开展校企合作仍停留在聘请企业专家，举办企业家报告会，送学生去企业参观实习等浅层次合作。</w:t>
      </w:r>
    </w:p>
    <w:p>
      <w:pPr>
        <w:rPr>
          <w:rFonts w:ascii="Times New Roman" w:eastAsia="华文仿宋"/>
          <w:sz w:val="28"/>
        </w:rPr>
      </w:pPr>
      <w:r>
        <w:rPr>
          <w:rFonts w:hint="eastAsia" w:ascii="Times New Roman" w:eastAsia="华文仿宋"/>
          <w:sz w:val="28"/>
        </w:rPr>
        <w:t>其次，在产教融合、校企合作中的企业主动性不强，积极性不高。在市场经济条件下，企业拥有自主经营权，其与学校在经营理念上存在一定的差距，企业在校企合作中普遍存在企业主体地位缺失、缺乏自主合作意识等问题。企业运作的根本目标是追求利润的最大化，与职业院校的校企合作，往往只是因为市财政给予的利益诱惑，参与合作尤其是长期合作的诚意度不够、主动性不强，积极性不高。</w:t>
      </w:r>
    </w:p>
    <w:p>
      <w:pPr>
        <w:rPr>
          <w:rFonts w:ascii="Times New Roman" w:eastAsia="华文仿宋"/>
          <w:sz w:val="28"/>
        </w:rPr>
      </w:pPr>
      <w:r>
        <w:rPr>
          <w:rFonts w:hint="eastAsia" w:ascii="Times New Roman" w:eastAsia="华文仿宋"/>
          <w:sz w:val="28"/>
        </w:rPr>
        <w:t>第三，政府、行业协会角色缺位。目前，政府出台的指导性文件，多数属于倡导和鼓励方面的行政条文，执行难度大，致使校企合作的运行机制、体制和模式未能真正建立。政府没有出台统一的保障措施。某些行业协会自认公信力不够，致使职业学校在人才培养中失去重要的一方指导。行业协会由于未能及时发布前沿性行业企业所需要的技能人才信息与发展动态，致使校企合作所培养人才没有针对性。</w:t>
      </w:r>
    </w:p>
    <w:p>
      <w:pPr>
        <w:rPr>
          <w:rFonts w:ascii="Times New Roman" w:eastAsia="华文仿宋"/>
          <w:sz w:val="28"/>
        </w:rPr>
      </w:pPr>
      <w:r>
        <w:rPr>
          <w:rFonts w:hint="eastAsia" w:ascii="Times New Roman" w:eastAsia="华文仿宋"/>
          <w:sz w:val="28"/>
        </w:rPr>
        <w:t>二、深化产教融合、校企合作的对策与建议</w:t>
      </w:r>
    </w:p>
    <w:p>
      <w:pPr>
        <w:rPr>
          <w:rFonts w:ascii="Times New Roman" w:eastAsia="华文仿宋"/>
          <w:sz w:val="28"/>
        </w:rPr>
      </w:pPr>
      <w:r>
        <w:rPr>
          <w:rFonts w:hint="eastAsia" w:ascii="Times New Roman" w:eastAsia="华文仿宋"/>
          <w:sz w:val="28"/>
        </w:rPr>
        <w:t>（一）新建3-5所高等职业院校，完善深圳职业教育体系</w:t>
      </w:r>
    </w:p>
    <w:p>
      <w:pPr>
        <w:rPr>
          <w:rFonts w:ascii="Times New Roman" w:eastAsia="华文仿宋"/>
          <w:sz w:val="28"/>
        </w:rPr>
      </w:pPr>
      <w:r>
        <w:rPr>
          <w:rFonts w:hint="eastAsia" w:ascii="Times New Roman" w:eastAsia="华文仿宋"/>
          <w:sz w:val="28"/>
        </w:rPr>
        <w:t>完善职业教育体系对于多样化企业合作对象选择及拓宽合作领域具有重要意义。深圳市高校数量较少，尤其是高职院校，目前只有4所，没有很好地对接我市支柱产业和未来产业发展。现有深职院属综合类、信息学院偏信息技术类，对接金融、文化等产业发展的职业教育数量不够。</w:t>
      </w:r>
    </w:p>
    <w:p>
      <w:pPr>
        <w:rPr>
          <w:rFonts w:ascii="Times New Roman" w:eastAsia="华文仿宋"/>
          <w:sz w:val="28"/>
        </w:rPr>
      </w:pPr>
      <w:r>
        <w:rPr>
          <w:rFonts w:hint="eastAsia" w:ascii="Times New Roman" w:eastAsia="华文仿宋"/>
          <w:sz w:val="28"/>
        </w:rPr>
        <w:t>（二）从立法和政策上给予校企合作保障</w:t>
      </w:r>
    </w:p>
    <w:p>
      <w:pPr>
        <w:rPr>
          <w:rFonts w:ascii="Times New Roman" w:eastAsia="华文仿宋"/>
          <w:sz w:val="28"/>
        </w:rPr>
      </w:pPr>
      <w:r>
        <w:rPr>
          <w:rFonts w:hint="eastAsia" w:ascii="Times New Roman" w:eastAsia="华文仿宋"/>
          <w:sz w:val="28"/>
        </w:rPr>
        <w:t>以立法的形式制定有关校企合作法规和条例，明确政府、企业、学校在合作中的职责和权益，健全法律法规的刚性措施，保障校企联合培养人才的深度合作。从财政支持和税收优惠角度出发，出台明确的财政支持办法及具体优惠措施，健全职业教育经费稳定增长机制。出台税收减免、实训经费纳入成本核算等优惠政策，鼓励企业接纳职业院校学生实训实习。</w:t>
      </w:r>
    </w:p>
    <w:p>
      <w:pPr>
        <w:rPr>
          <w:rFonts w:ascii="Times New Roman" w:eastAsia="华文仿宋"/>
          <w:sz w:val="28"/>
        </w:rPr>
      </w:pPr>
      <w:r>
        <w:rPr>
          <w:rFonts w:hint="eastAsia" w:ascii="Times New Roman" w:eastAsia="华文仿宋"/>
          <w:sz w:val="28"/>
        </w:rPr>
        <w:t>（三）组建政校行企联合的职业教育与培训管理机构</w:t>
      </w:r>
    </w:p>
    <w:p>
      <w:pPr>
        <w:rPr>
          <w:rFonts w:ascii="Times New Roman" w:eastAsia="华文仿宋"/>
          <w:sz w:val="28"/>
        </w:rPr>
      </w:pPr>
      <w:r>
        <w:rPr>
          <w:rFonts w:hint="eastAsia" w:ascii="Times New Roman" w:eastAsia="华文仿宋"/>
          <w:sz w:val="28"/>
        </w:rPr>
        <w:t>组建政校行企联合的职业教育与培训管理机构（非政府部门），充分利用政府主管部门、行业协会在行业内的号召力和影响力，对行业职业教育进行统一领导和管理。建立校企合作对话工作平台，政府主导建立互联网校企人才交流信息平台，定期发布技能型人才需求信息，拓展校企联合培养人才渠道，为区域产业提高自主创新能力，提升竞争力提供强有力的支撑。定期审核已经实践校企合作的企业资质及适时评价合作效果，对名为合作实为以不当获利为目的的企业实施经济制裁、剥夺合作资格及对外通报批评等惩罚性措施。</w:t>
      </w:r>
    </w:p>
    <w:p>
      <w:pPr>
        <w:rPr>
          <w:rFonts w:ascii="Times New Roman" w:eastAsia="华文仿宋"/>
          <w:sz w:val="28"/>
        </w:rPr>
      </w:pPr>
      <w:r>
        <w:rPr>
          <w:rFonts w:hint="eastAsia" w:ascii="Times New Roman" w:eastAsia="华文仿宋"/>
          <w:sz w:val="28"/>
        </w:rPr>
        <w:t>（四）引导和鼓励企业化“校企合作”为“企校合作”</w:t>
      </w:r>
    </w:p>
    <w:p>
      <w:pPr>
        <w:rPr>
          <w:rFonts w:ascii="Times New Roman" w:eastAsia="华文仿宋"/>
          <w:sz w:val="28"/>
        </w:rPr>
      </w:pPr>
      <w:r>
        <w:rPr>
          <w:rFonts w:hint="eastAsia" w:ascii="Times New Roman" w:eastAsia="华文仿宋"/>
          <w:sz w:val="28"/>
        </w:rPr>
        <w:t>积极引导和鼓励企业参与校企合作的人才培养计划和评价，做好“三个对接”工作：一是产品周期和生产周期设计与学制和教学计划的对接。二是产品参数和岗位标准调整与课程体系和教学评价的对接。三是企业生产过程和工作环境安排与组织教学的对接。</w:t>
      </w:r>
    </w:p>
    <w:p>
      <w:pPr>
        <w:rPr>
          <w:rFonts w:ascii="Times New Roman" w:eastAsia="华文仿宋"/>
          <w:sz w:val="28"/>
        </w:rPr>
      </w:pPr>
      <w:r>
        <w:rPr>
          <w:rFonts w:hint="eastAsia" w:ascii="Times New Roman" w:eastAsia="华文仿宋"/>
          <w:sz w:val="28"/>
        </w:rPr>
        <w:t>（五）指导职业院校成立“一院、一处、一平台和一中心”</w:t>
      </w:r>
    </w:p>
    <w:p>
      <w:pPr>
        <w:rPr>
          <w:rFonts w:ascii="Times New Roman" w:eastAsia="华文仿宋"/>
          <w:sz w:val="28"/>
        </w:rPr>
      </w:pPr>
      <w:r>
        <w:rPr>
          <w:rFonts w:hint="eastAsia" w:ascii="Times New Roman" w:eastAsia="华文仿宋"/>
          <w:sz w:val="28"/>
        </w:rPr>
        <w:t>1、指导成立智能职教研究院，坚持专业发展的前瞻性。学校不仅要适应合作企业现有的产业需求，更要提前研判，确保专业设置略微提前于产业需求。随着人工智能的发展，技术含量低、频繁重复性劳动的职业将被机器人代替，职业院校应成立智能职教研究院，紧跟时代变化，指导学校及时预见性调整专业布局，改造升级一批优势专业，重点加强新兴专业和紧缺人才专业的建设，为深圳智能制造和企业“机器换人”培养和储备人才。</w:t>
      </w:r>
    </w:p>
    <w:p>
      <w:pPr>
        <w:rPr>
          <w:rFonts w:ascii="Times New Roman" w:eastAsia="华文仿宋"/>
          <w:sz w:val="28"/>
        </w:rPr>
      </w:pPr>
      <w:r>
        <w:rPr>
          <w:rFonts w:hint="eastAsia" w:ascii="Times New Roman" w:eastAsia="华文仿宋"/>
          <w:sz w:val="28"/>
        </w:rPr>
        <w:t>2、指导成立校企合作规划与服务处。主要职责：一是根据自身专业体系设置，充分调研本地相关产业、企业，以了解其发展现状、合作意愿及需求痛点；二是调研学校能为本地产业、企业贡献什么力量，从而吸引企业参与协同育人；三是管理与服务好已经签订校企合作协议的企业，重点要关注有长期合作意向的、信用良好的企业，而不论企业名气、品牌和规模。</w:t>
      </w:r>
    </w:p>
    <w:p>
      <w:pPr>
        <w:rPr>
          <w:rFonts w:ascii="Times New Roman" w:eastAsia="华文仿宋"/>
          <w:sz w:val="28"/>
        </w:rPr>
      </w:pPr>
      <w:r>
        <w:rPr>
          <w:rFonts w:hint="eastAsia" w:ascii="Times New Roman" w:eastAsia="华文仿宋"/>
          <w:sz w:val="28"/>
        </w:rPr>
        <w:t>3、指导职业院校寻求金融机构合作，打造全产业链式合作平台。在政府指导下，职业院校与银行及互联网金融等风险投资合作，为有发展潜力的校企合作企业提供低息或无息贷款等资金支持；挑选学校最具创业潜力的专业，吸收最具创造力和创新精神的师生，为其提供创业扶持资金。与保险公司合作，创新开发校企合作保险套餐，如校企合作过程中的学生意外保险，企业财产保险、合作失败险等，为校企合作防范风险。</w:t>
      </w:r>
    </w:p>
    <w:p>
      <w:pPr>
        <w:rPr>
          <w:rFonts w:ascii="Times New Roman" w:eastAsia="华文仿宋"/>
          <w:sz w:val="28"/>
        </w:rPr>
      </w:pPr>
      <w:r>
        <w:rPr>
          <w:rFonts w:hint="eastAsia" w:ascii="Times New Roman" w:eastAsia="华文仿宋"/>
          <w:sz w:val="28"/>
        </w:rPr>
        <w:t>4、指导成立创新成果转化研究中心，强化创新创业教育。利用学校专业教师和学生研究开发的人力资源优势及企业先进的实验实训设备，共同创立集科研、生产、应用和高级技能型人才培养与一体的创新成果转化研究中心，师生共同参与合作企业的生产、设计、改造、研发等环节，既为企业提供人才和技术服务，又提高了师生的实践能力。</w:t>
      </w:r>
    </w:p>
    <w:p>
      <w:pPr>
        <w:rPr>
          <w:rFonts w:ascii="Times New Roman" w:eastAsia="华文仿宋"/>
          <w:sz w:val="28"/>
        </w:rPr>
      </w:pPr>
      <w:r>
        <w:rPr>
          <w:rFonts w:hint="eastAsia" w:ascii="Times New Roman" w:eastAsia="华文仿宋"/>
          <w:sz w:val="28"/>
        </w:rPr>
        <w:t>（六）充分发挥行业协会在校企合作中的服务作用</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与行业协会一起，建立连接企业、学校、政府的中介服务平台，让信息更加传递畅通，使校企合作的面更广、范围更大、层次更深、模式更灵活、效果更优。充分吸纳行业内精英和职业教育专家等成员，积极参与行业职业资格标准制订、职业技能鉴定和职业证书管理工作；参与制订行业人才与技术需求及培养、研发计划。</w:t>
      </w:r>
    </w:p>
    <w:p>
      <w:pPr>
        <w:rPr>
          <w:rFonts w:ascii="Times New Roman" w:eastAsia="华文仿宋"/>
          <w:sz w:val="32"/>
        </w:rPr>
      </w:pPr>
      <w:r>
        <w:rPr>
          <w:rFonts w:hint="eastAsia" w:ascii="Times New Roman" w:eastAsia="华文仿宋"/>
          <w:sz w:val="32"/>
        </w:rPr>
        <w:t>67、建议第20180614号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关于在全市中小学校推行中央大厨房配送制的建议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陈洁、林娜、江汉、陈仁武、林南阳、刘梦龙、苏娇华、管小明、杨勤、孙小玲、胡春华、袁淑堂、张林泉、孙群露(共14名)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教育局,市场和质量监督管理委员会,市财政委员会,卫生和计划生育委员会</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近年来，随着学生生源的增加和学校的优化整合，学校办学规模不断扩大。随着社会不断发展，生活节奏越来越快，越来越多的双职工家庭无暇照顾孩子的午餐，在我市午托等社会化后勤服务存在良莠不齐的情况，客观上给家庭、学校及学生安全带来了诸多隐患，使学校安全面临着相当严峻的形势。</w:t>
      </w:r>
    </w:p>
    <w:p>
      <w:pPr>
        <w:rPr>
          <w:rFonts w:ascii="Times New Roman" w:eastAsia="华文仿宋"/>
          <w:sz w:val="28"/>
        </w:rPr>
      </w:pPr>
      <w:r>
        <w:rPr>
          <w:rFonts w:hint="eastAsia" w:ascii="Times New Roman" w:eastAsia="华文仿宋"/>
          <w:sz w:val="28"/>
        </w:rPr>
        <w:t>一、存在的主要问题</w:t>
      </w:r>
    </w:p>
    <w:p>
      <w:pPr>
        <w:rPr>
          <w:rFonts w:ascii="Times New Roman" w:eastAsia="华文仿宋"/>
          <w:sz w:val="28"/>
        </w:rPr>
      </w:pPr>
      <w:r>
        <w:rPr>
          <w:rFonts w:hint="eastAsia" w:ascii="Times New Roman" w:eastAsia="华文仿宋"/>
          <w:sz w:val="28"/>
        </w:rPr>
        <w:t>（一）食堂私营化、商业化现象严重。对于短期承包和经营权被长期买断的学校食堂，在校方与承包方签订了经营协议后，承包方就成为了经营管理的主人，由于承包方以赢利为目的，追求利益最大化，在运行中尽量减少投入、降低成本。如在食品及原料采购中，尽量采购廉价、散装食品，少采购或尽量不采购无公害和有 “QS” 标示的安全优质的食品，对大宗食品采购也不索证索票，与供应商共享逃税利益等，使食品及原料质量很难得到保证。</w:t>
      </w:r>
    </w:p>
    <w:p>
      <w:pPr>
        <w:rPr>
          <w:rFonts w:ascii="Times New Roman" w:eastAsia="华文仿宋"/>
          <w:sz w:val="28"/>
        </w:rPr>
      </w:pPr>
      <w:r>
        <w:rPr>
          <w:rFonts w:hint="eastAsia" w:ascii="Times New Roman" w:eastAsia="华文仿宋"/>
          <w:sz w:val="28"/>
        </w:rPr>
        <w:t>（二）由于历史原因，食堂基础条件较差,布局不合理。多数食堂特别是实行了承包和经营权被买断的学校食堂，为减少投入，提高效益，导致食堂的建设和改造不符合食品卫生量化分级管理要求、设施设备配备和人员配备不合理、管理不规范等问题非常突出。如消毒、更衣、防腐、防鼠、防蝇、防尘和污水排放、存放垃圾、废弃物处理、冷藏保鲜等基础设施不完善；操作间没有严格的功能分区，生、熟食品混杂堆放，粗、精加工食品混杂、菜板生熟（荤素）混用，凉菜制作无合格单独的制作间；从业人员未经卫生知识培训，所雇佣的员工流动性大，多数未参加体检，基本没配备专业厨师，甚至有的食堂未取得卫生许可证也照常营业等等问题，给食堂食品安全带来了诸多隐患。</w:t>
      </w:r>
    </w:p>
    <w:p>
      <w:pPr>
        <w:rPr>
          <w:rFonts w:ascii="Times New Roman" w:eastAsia="华文仿宋"/>
          <w:sz w:val="28"/>
        </w:rPr>
      </w:pPr>
      <w:r>
        <w:rPr>
          <w:rFonts w:hint="eastAsia" w:ascii="Times New Roman" w:eastAsia="华文仿宋"/>
          <w:sz w:val="28"/>
        </w:rPr>
        <w:t>（三）食堂食品来源存在问题。食堂食品来源很大程度上影响了食品的最终安全问题，如今各种媒体曝光的食品生产安全问题屡见不鲜，食品生产已经成为一个大问题。</w:t>
      </w:r>
    </w:p>
    <w:p>
      <w:pPr>
        <w:rPr>
          <w:rFonts w:ascii="Times New Roman" w:eastAsia="华文仿宋"/>
          <w:sz w:val="28"/>
        </w:rPr>
      </w:pPr>
      <w:r>
        <w:rPr>
          <w:rFonts w:hint="eastAsia" w:ascii="Times New Roman" w:eastAsia="华文仿宋"/>
          <w:sz w:val="28"/>
        </w:rPr>
        <w:t>（四）为了办好人民满意的教育，为市民解决后顾之忧，不少学校在条件不具备的情况下也承办午托，不但达不到好的效果，还干扰和影响了学校的正常办学。</w:t>
      </w:r>
    </w:p>
    <w:p>
      <w:pPr>
        <w:rPr>
          <w:rFonts w:ascii="Times New Roman" w:eastAsia="华文仿宋"/>
          <w:sz w:val="28"/>
        </w:rPr>
      </w:pPr>
      <w:r>
        <w:rPr>
          <w:rFonts w:hint="eastAsia" w:ascii="Times New Roman" w:eastAsia="华文仿宋"/>
          <w:sz w:val="28"/>
        </w:rPr>
        <w:t>二、建议</w:t>
      </w:r>
    </w:p>
    <w:p>
      <w:pPr>
        <w:rPr>
          <w:rFonts w:ascii="Times New Roman" w:eastAsia="华文仿宋"/>
          <w:sz w:val="28"/>
        </w:rPr>
      </w:pPr>
      <w:r>
        <w:rPr>
          <w:rFonts w:hint="eastAsia" w:ascii="Times New Roman" w:eastAsia="华文仿宋"/>
          <w:sz w:val="28"/>
        </w:rPr>
        <w:t>在全市范围内推行学校中央大厨房配送制度，以第三方配送的方式供给学生午餐，加强学校饮食安全管理，预防和控制食品安全事故的发生，保障师生身体健康和生命安全，是以人为本、构建和谐社会的需要，是有效推动学校教育教学工作的需要。</w:t>
      </w:r>
    </w:p>
    <w:p>
      <w:pPr>
        <w:rPr>
          <w:rFonts w:ascii="Times New Roman" w:eastAsia="华文仿宋"/>
          <w:sz w:val="28"/>
        </w:rPr>
      </w:pPr>
      <w:r>
        <w:rPr>
          <w:rFonts w:hint="eastAsia" w:ascii="Times New Roman" w:eastAsia="华文仿宋"/>
          <w:sz w:val="28"/>
        </w:rPr>
        <w:t>在全市学校推行中央大厨房配送制度，改善学校管理、提高师生饮食质量、保证学校食品安全，主要应从以下几个方面着手：</w:t>
      </w:r>
    </w:p>
    <w:p>
      <w:pPr>
        <w:rPr>
          <w:rFonts w:ascii="Times New Roman" w:eastAsia="华文仿宋"/>
          <w:sz w:val="28"/>
        </w:rPr>
      </w:pPr>
      <w:r>
        <w:rPr>
          <w:rFonts w:hint="eastAsia" w:ascii="Times New Roman" w:eastAsia="华文仿宋"/>
          <w:sz w:val="28"/>
        </w:rPr>
        <w:t>第一 加强领导 强化监管 夯实“中央大厨房”食品安全工作基础</w:t>
      </w:r>
    </w:p>
    <w:p>
      <w:pPr>
        <w:rPr>
          <w:rFonts w:ascii="Times New Roman" w:eastAsia="华文仿宋"/>
          <w:sz w:val="28"/>
        </w:rPr>
      </w:pPr>
      <w:r>
        <w:rPr>
          <w:rFonts w:hint="eastAsia" w:ascii="Times New Roman" w:eastAsia="华文仿宋"/>
          <w:sz w:val="28"/>
        </w:rPr>
        <w:t>（一）各级政府和教育、卫生、食品药监等有关职能部门应高度重视，将《国务院关于进一步加强食品安全工作的决定》和各级政府制定的食品安全工作意见、工作制度贯彻落实，强化食品安全工作整体意识。制定有关营养餐的法规，如《学校供餐管理办法》，将学校供餐、营养师责权和营养教育都纳入法制化管理。对供餐安全问题加大法律保障和惩处力度，设立紧急应对预案。</w:t>
      </w:r>
    </w:p>
    <w:p>
      <w:pPr>
        <w:rPr>
          <w:rFonts w:ascii="Times New Roman" w:eastAsia="华文仿宋"/>
          <w:sz w:val="28"/>
        </w:rPr>
      </w:pPr>
      <w:r>
        <w:rPr>
          <w:rFonts w:hint="eastAsia" w:ascii="Times New Roman" w:eastAsia="华文仿宋"/>
          <w:sz w:val="28"/>
        </w:rPr>
        <w:t>（二）教育、卫生、财政部门、食品药监等部门要统一认识、相互配合，对“中央大厨房”安全工作加强领导和日常监督管理，应参照食品流通和消费领域的监管对“中央大厨房”进行规范管理，强制推行食品卫生量化分级管理。</w:t>
      </w:r>
    </w:p>
    <w:p>
      <w:pPr>
        <w:rPr>
          <w:rFonts w:ascii="Times New Roman" w:eastAsia="华文仿宋"/>
          <w:sz w:val="28"/>
        </w:rPr>
      </w:pPr>
      <w:r>
        <w:rPr>
          <w:rFonts w:hint="eastAsia" w:ascii="Times New Roman" w:eastAsia="华文仿宋"/>
          <w:sz w:val="28"/>
        </w:rPr>
        <w:t>第二 健全机制 完善管理 提高“中央大厨房”管理效应</w:t>
      </w:r>
    </w:p>
    <w:p>
      <w:pPr>
        <w:rPr>
          <w:rFonts w:ascii="Times New Roman" w:eastAsia="华文仿宋"/>
          <w:sz w:val="28"/>
        </w:rPr>
      </w:pPr>
      <w:r>
        <w:rPr>
          <w:rFonts w:hint="eastAsia" w:ascii="Times New Roman" w:eastAsia="华文仿宋"/>
          <w:sz w:val="28"/>
        </w:rPr>
        <w:t>（一）“中央大厨房”受各学校、家长及社会监督。各学校应建立以校内领导为组长，副校长为副组长，政教主任、校医（卫生管理员）、班主任、学生会干部代表和学生家长代表为成员的食品安全领导机构，落实食品安全工作责任制，做到领导到位、监管到位。</w:t>
      </w:r>
    </w:p>
    <w:p>
      <w:pPr>
        <w:rPr>
          <w:rFonts w:ascii="Times New Roman" w:eastAsia="华文仿宋"/>
          <w:sz w:val="28"/>
        </w:rPr>
      </w:pPr>
      <w:r>
        <w:rPr>
          <w:rFonts w:hint="eastAsia" w:ascii="Times New Roman" w:eastAsia="华文仿宋"/>
          <w:sz w:val="28"/>
        </w:rPr>
        <w:t>（二）加强“中央大厨房”内部管理。在涉及食品卫生、安全方面的工作，特别是在采购、储存、加工、制作等环节，“中央大厨房”必须按工艺流程管理到位，避免食物（原料）的交叉污染、腐败变质，防止食物中毒。注重膳食均衡营养，配备膳食营养师正确指导饮食的合理配制，以每周五天丰富多样的菜谱保证学生成长发育的需要。</w:t>
      </w:r>
    </w:p>
    <w:p>
      <w:pPr>
        <w:rPr>
          <w:rFonts w:ascii="Times New Roman" w:eastAsia="华文仿宋"/>
          <w:sz w:val="28"/>
        </w:rPr>
      </w:pPr>
      <w:r>
        <w:rPr>
          <w:rFonts w:hint="eastAsia" w:ascii="Times New Roman" w:eastAsia="华文仿宋"/>
          <w:sz w:val="28"/>
        </w:rPr>
        <w:t>（三）严把食品原料采购关。尽量采购有“QS”质量安全标识和无公害的食品及原料，对于一些尚无标识食品和散装食品应在固定业主处购买，并签订质量保证协议，有条件地方应提倡由直接从无公害禽、畜和蔬菜基地直接订购，坚持索票索证，做到逆向可追踪。学校要督导食品采购，特别是要参与质量验收。“中央大厨房”以ISO9001质量管理体系和HACCP体系为依托，全面实施企业规范管理。</w:t>
      </w:r>
    </w:p>
    <w:p>
      <w:pPr>
        <w:rPr>
          <w:rFonts w:ascii="Times New Roman" w:eastAsia="华文仿宋"/>
          <w:sz w:val="28"/>
        </w:rPr>
      </w:pPr>
      <w:r>
        <w:rPr>
          <w:rFonts w:hint="eastAsia" w:ascii="Times New Roman" w:eastAsia="华文仿宋"/>
          <w:sz w:val="28"/>
        </w:rPr>
        <w:t>（四）学校饭堂转变为“就餐中心”，进一步降低厨房及学校的安全隐患，杜绝学校因进行饭堂招标导致的腐败行为，减轻学校后勤部门压力，让学校能将更多精力投入办学。</w:t>
      </w:r>
    </w:p>
    <w:p>
      <w:pPr>
        <w:rPr>
          <w:rFonts w:ascii="Times New Roman" w:eastAsia="华文仿宋"/>
          <w:sz w:val="28"/>
        </w:rPr>
      </w:pPr>
      <w:r>
        <w:rPr>
          <w:rFonts w:hint="eastAsia" w:ascii="Times New Roman" w:eastAsia="华文仿宋"/>
          <w:sz w:val="28"/>
        </w:rPr>
        <w:t>（五）加强师生员工的食品安全意识教育，培养卫生、科学、健康、安全的膳食习惯和自我保护意识。充分利用学校营养午餐的营养干预和食育功能，营造学校饮食卫生的良好氛围，优化学校育人环境，提高全民的健康意识和健康水平。</w:t>
      </w:r>
    </w:p>
    <w:p>
      <w:pPr>
        <w:rPr>
          <w:rFonts w:ascii="Times New Roman" w:eastAsia="华文仿宋"/>
          <w:sz w:val="28"/>
        </w:rPr>
      </w:pPr>
      <w:r>
        <w:rPr>
          <w:rFonts w:hint="eastAsia" w:ascii="Times New Roman" w:eastAsia="华文仿宋"/>
          <w:sz w:val="28"/>
        </w:rPr>
        <w:t>（六）“中央大厨房”的运营可参照燃气、水电等，在营运过程中严格核算成本，严格制定标准；政府对“中央大厨房”应给予适当补贴，并将此项目纳入每年财政预算，使之成为非盈利的事业，这样才能真正惠及民众。</w:t>
      </w:r>
    </w:p>
    <w:p>
      <w:pPr>
        <w:rPr>
          <w:rFonts w:ascii="Times New Roman" w:eastAsia="华文仿宋"/>
          <w:sz w:val="28"/>
        </w:rPr>
      </w:pPr>
      <w:r>
        <w:rPr>
          <w:rFonts w:hint="eastAsia" w:ascii="Times New Roman" w:eastAsia="华文仿宋"/>
          <w:sz w:val="28"/>
        </w:rPr>
        <w:t>（七）建议市人大通过《学校供餐管理办法》立法，明确提出在全市中小学校午餐建立中央大厨房配送制，配备专业营养师，在全市范围内推行学校营养午餐计划。</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学生的午餐问题，看似小事，实际关乎下一代的营养健康，关乎学校周边环境和学生成长的氛围，关乎城市的人文关怀和文明状况。实行中央大厨房营养午餐统一配送是很有价值的探索，关心孩子，就是关心我们的未来。</w:t>
      </w:r>
    </w:p>
    <w:p>
      <w:pPr>
        <w:rPr>
          <w:rFonts w:ascii="Times New Roman" w:eastAsia="华文仿宋"/>
          <w:sz w:val="32"/>
        </w:rPr>
      </w:pPr>
      <w:r>
        <w:rPr>
          <w:rFonts w:hint="eastAsia" w:ascii="Times New Roman" w:eastAsia="华文仿宋"/>
          <w:sz w:val="32"/>
        </w:rPr>
        <w:t>68、建议第20180580号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关于《加快建设深圳创意设计学院》的建议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陈湘波、金燕、应宪、蒋继宁、衷敬高、许介川、韩东、郭丽、杨勤、陈渊青、刘凌、王老豹、谢娜、胡春华、孙小玲、江汉、陈仁武、陈洁(共18名)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教育局,市发展和改革委员会</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创意是人类社会发展最根本的动力。当今创意设计已不仅是一种独特的创造手段和思维方式，更已成为驱动创新的引擎。</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改革开放以来，深圳凭借着经济的超常规发展提供的动力，把深圳打造成是中国创意设计的先锋城市，成为深圳经济发展的引擎。但我们还是要看到，我们的原始创新能力不强，原始创新基础不厚，基础研究投入也不足，特别创新性人才培养为目标的高等教育为空白。因此，在由“中国制造”向“中国创造”转型，以及可持续发展的时代背景下，基于以人为本、创新驱动、永续发展的价值追求，为适应产业结构升级的深圳未来发展需求，将面临经济增长动力由要素驱动向创新驱动转换的问题，过去依靠低要素成本驱动的经济发展方式已难以为继，必须把发展动力转换到科技创新上来，在新常态下，实施和强化创新驱动战略。因此，加快补齐原始创新能力的短板，坚持把创意设计作为引领发展的第一动力，应该加快建设深圳创意设计学院，借鉴世界设计与创新学科的最新理念与模式，致力于培养新时代急需的可持续创意设计 领军人才，加快建设一个兼具时代使命、全球视野、本土特色的国际化、创新型、前瞻性、研究型的世界一流创意设计学院。</w:t>
      </w:r>
    </w:p>
    <w:p>
      <w:pPr>
        <w:rPr>
          <w:rFonts w:ascii="Times New Roman" w:eastAsia="华文仿宋"/>
          <w:sz w:val="32"/>
        </w:rPr>
      </w:pPr>
      <w:r>
        <w:rPr>
          <w:rFonts w:hint="eastAsia" w:ascii="Times New Roman" w:eastAsia="华文仿宋"/>
          <w:sz w:val="32"/>
        </w:rPr>
        <w:t>69、建议第20180396号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关于商务公寓及产业园区配套宿舍配置学位助推住房租赁市场发展的建议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姚建辉、陈琳(共2名)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分办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教育局,市发展和改革委员会</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2017年被业内称为中国住房租赁市场元年。党的十九大报告指出，坚持房子是用来住的、不是用来炒的定位，加快建立多主体供给、多渠道保障、租购并举的住房制度，让全体人民住有所居。</w:t>
      </w:r>
      <w:r>
        <w:rPr>
          <w:rFonts w:hint="eastAsia" w:ascii="Times New Roman" w:eastAsia="华文仿宋"/>
          <w:sz w:val="28"/>
          <w:lang w:val="en-US" w:eastAsia="zh-CN"/>
        </w:rPr>
        <w:t>党的</w:t>
      </w:r>
      <w:r>
        <w:rPr>
          <w:rFonts w:hint="eastAsia" w:ascii="Times New Roman" w:eastAsia="华文仿宋"/>
          <w:sz w:val="28"/>
        </w:rPr>
        <w:t>十九大召开前，国务院法制办、住房和城乡建设部组成联合调研组，赴多地对《住房租赁管理条例》等征求意见和建议。据悉，《住房租赁管理条例》将对租赁行为各方权责进行认定，对租购同权等进行明确。</w:t>
      </w:r>
    </w:p>
    <w:p>
      <w:pPr>
        <w:rPr>
          <w:rFonts w:ascii="Times New Roman" w:eastAsia="华文仿宋"/>
          <w:sz w:val="28"/>
        </w:rPr>
      </w:pPr>
      <w:r>
        <w:rPr>
          <w:rFonts w:hint="eastAsia" w:ascii="Times New Roman" w:eastAsia="华文仿宋"/>
          <w:sz w:val="28"/>
        </w:rPr>
        <w:t>据不完全统计，目前已有50多个城市发布了住房租赁新政。2017年7月，住建部等九部委下发了《关于在人口净流入的大中城市加快发展住房租赁市场的通知》，选取了广州、深圳、南京、杭州等12个城市作为首批开展住房租赁试点的单位，再度明确购租并举，租售同权。2017年10月17日，深圳市政府印发《深圳市人民政府办公厅关于加快培育和发展住房租赁市场的实施意见》(以下简称《意见》)。《意见》明确，鼓励房地产企业试点商品房开发销售和租赁经营一体化的运作模式，鼓励规模化租赁经营总部基地、产业园区、大学园区等的配套住房、商务公寓；非深圳户籍承租人可按照《深圳经济特区居住证条例》等有关规定申领居住证，享受义务教育、医疗等国家规定的基本公共服务；允许已建成并空置的商业建筑以宗地为单位按规定改建为租赁住房，土地使用年限和容积率不变并按规定调整土地用途，调整后用水、用电、用气价格应当按照居民标准执行。</w:t>
      </w:r>
    </w:p>
    <w:p>
      <w:pPr>
        <w:rPr>
          <w:rFonts w:ascii="Times New Roman" w:eastAsia="华文仿宋"/>
          <w:sz w:val="28"/>
        </w:rPr>
      </w:pPr>
      <w:r>
        <w:rPr>
          <w:rFonts w:hint="eastAsia" w:ascii="Times New Roman" w:eastAsia="华文仿宋"/>
          <w:sz w:val="28"/>
        </w:rPr>
        <w:t>深圳70%的住房是处于租赁状态，80%的人口在租房，这个比例在全球都是最高的。在深圳的租赁市场中，商务公寓是很重要的组成部分，然而学位等公共配套问题一直比较突出。2016年5月7日，在深圳市“1+10”义务教育招生入学工作媒体通气会上，深圳市教育局副局长范坤在通气会上特意强调，根据市政府2014年颁布的《深圳市城市规划标准与准则》中《表2.2.2.3建筑与设施用途分类指引》第8条规定：商务公寓的用途范围是“为商务人士提供中短期商务与住宿服务，不提供学校、幼儿园等居住配套的办公类建筑”，因此，不能用商务公寓住房材料来申请学位。限制商务公寓申请学位的做法实际上限制了很多深圳适龄儿童的入学需求，在很大程度上与国家租购并举的住房政策、与《深圳市人民政府办公厅关于加快培育和发展住房租赁市场的实施意见》的引导方向相悖，不利于从根本上缓解深圳住房压力。</w:t>
      </w:r>
    </w:p>
    <w:p>
      <w:pPr>
        <w:rPr>
          <w:rFonts w:ascii="Times New Roman" w:eastAsia="华文仿宋"/>
          <w:sz w:val="28"/>
        </w:rPr>
      </w:pPr>
      <w:r>
        <w:rPr>
          <w:rFonts w:hint="eastAsia" w:ascii="Times New Roman" w:eastAsia="华文仿宋"/>
          <w:sz w:val="28"/>
        </w:rPr>
        <w:t>建议：</w:t>
      </w:r>
    </w:p>
    <w:p>
      <w:pPr>
        <w:rPr>
          <w:rFonts w:ascii="Times New Roman" w:eastAsia="华文仿宋"/>
          <w:sz w:val="28"/>
        </w:rPr>
      </w:pPr>
      <w:r>
        <w:rPr>
          <w:rFonts w:hint="eastAsia" w:ascii="Times New Roman" w:eastAsia="华文仿宋"/>
          <w:sz w:val="28"/>
        </w:rPr>
        <w:t>随着深圳城市的发展，经济的发展，政府有能力，也正在着手建更多学校和医疗配套，购房附加值差异将会减少，租购同权将会是未来的大趋势。长远来看，商务公寓将成为住房租赁市场重要的房源拓展点。也有媒体呼吁，将商务公寓纳入住宅体系监管。但因为涉及立法、监管、实施细则等多方面原因，短期内难以实现。因此，建议从解决商务公寓学位等公共配套入手，惠及更多商务公寓的租户。</w:t>
      </w:r>
    </w:p>
    <w:p>
      <w:pPr>
        <w:rPr>
          <w:rFonts w:ascii="Times New Roman" w:eastAsia="华文仿宋"/>
          <w:sz w:val="28"/>
        </w:rPr>
      </w:pPr>
      <w:r>
        <w:rPr>
          <w:rFonts w:hint="eastAsia" w:ascii="Times New Roman" w:eastAsia="华文仿宋"/>
          <w:sz w:val="28"/>
        </w:rPr>
        <w:t>1.建议加快地方立法，契合国家推进的租购同权政策</w:t>
      </w:r>
    </w:p>
    <w:p>
      <w:pPr>
        <w:rPr>
          <w:rFonts w:ascii="Times New Roman" w:eastAsia="华文仿宋"/>
          <w:sz w:val="28"/>
        </w:rPr>
      </w:pPr>
      <w:r>
        <w:rPr>
          <w:rFonts w:hint="eastAsia" w:ascii="Times New Roman" w:eastAsia="华文仿宋"/>
          <w:sz w:val="28"/>
        </w:rPr>
        <w:t>商务公寓租赁也属于租赁市场的一部分，而且市里已经明确支持商业用房按规定改建为租赁住房，因此建议由市人大牵头，市政府相关部门协调，在地方法规中明确规定允许商务公寓（含产业园区配套宿舍）配置学位，贯彻国务院和深圳市关于加快培育和发展住房租赁市场的要求，从根本上缓解深圳住房供给压力。</w:t>
      </w:r>
    </w:p>
    <w:p>
      <w:pPr>
        <w:rPr>
          <w:rFonts w:ascii="Times New Roman" w:eastAsia="华文仿宋"/>
          <w:sz w:val="28"/>
        </w:rPr>
      </w:pPr>
      <w:r>
        <w:rPr>
          <w:rFonts w:hint="eastAsia" w:ascii="Times New Roman" w:eastAsia="华文仿宋"/>
          <w:sz w:val="28"/>
        </w:rPr>
        <w:t>2、建议相关部门加快推进商用水电改民用水电的实施细则</w:t>
      </w:r>
    </w:p>
    <w:p>
      <w:pPr>
        <w:rPr>
          <w:rFonts w:ascii="Times New Roman" w:eastAsia="华文仿宋"/>
          <w:sz w:val="28"/>
        </w:rPr>
      </w:pPr>
      <w:r>
        <w:rPr>
          <w:rFonts w:hint="eastAsia" w:ascii="Times New Roman" w:eastAsia="华文仿宋"/>
          <w:sz w:val="28"/>
        </w:rPr>
        <w:t>根据国务院发布的《关于加快培育和发展住房租赁市场的若干意见》和《深圳市人民政府办公厅关于加快培育和发展住房租赁市场的实施意见》，商业用房土地用途调整为居住用地后，用水、用电、用气价格应当按照居民标准执行。</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目前深圳商务公寓（含产业园区配套宿舍）大多按商用水电标准收费，生活成本高。建议政府相关部门加快推进商用水电改民用水电的实施细则，切实可行降低公寓类物业的生活成本，推进深圳住房租赁新政的有效实施。</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p>
    <w:p>
      <w:pPr>
        <w:rPr>
          <w:rFonts w:ascii="Times New Roman" w:eastAsia="华文仿宋"/>
          <w:sz w:val="32"/>
        </w:rPr>
      </w:pPr>
      <w:r>
        <w:rPr>
          <w:rFonts w:hint="eastAsia" w:ascii="Times New Roman" w:eastAsia="华文仿宋"/>
          <w:sz w:val="32"/>
        </w:rPr>
        <w:t>72、建议第20180506号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关于让科技创新走进校园加大青少年科技创新能力培养的建议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王希耘、宋锐、郭瑞霞、陈思韩、陈荟、马岚、孔小凯、孙小荔、杜屏、李继朝、李海建、胡桃、傅静宏、梅连生(共14名)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教育局,市科技创新委员会,科学技术协会</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在科学技术飞速发展的今天，创新意识和创新能力越来越成为一个国家国际竞争力和国际地位的最重要的决定因素，成为民族进步的灵魂、经济竞争的核心;当今社会的竞争,与其说是人才的竞争,不如说是人的创造力的竞争。青少年时期是一个人个性品格形成的重要阶段,也是创新意识形成与创新能力培养的最佳时期。近年来,我市青少年创新能力有了很大提高,少数科学研究和技术创新在世界上也占有一席之地。</w:t>
      </w:r>
    </w:p>
    <w:p>
      <w:pPr>
        <w:rPr>
          <w:rFonts w:ascii="Times New Roman" w:eastAsia="华文仿宋"/>
          <w:sz w:val="28"/>
        </w:rPr>
      </w:pPr>
      <w:r>
        <w:rPr>
          <w:rFonts w:hint="eastAsia" w:ascii="Times New Roman" w:eastAsia="华文仿宋"/>
          <w:sz w:val="28"/>
        </w:rPr>
        <w:t>为了应对科技革命的挑战，世界各国都将培养学生创新意识、创新精神和实践能力的创新教育作为各国中小学教育改革的战略选择。我国从80年代起，也陆续组织了各种形式青少年科技实践活动，取得了一定的成绩，产生了许多关于创新教育的新理念。近年来，中共中央、国务院颁发了《关于基础教育发展改革刚要》、《全民科学素质行动计划刚要》等一系列文件，对加强青少年创新意识、创新能力培养工作做出了全面部署。科技创新是推动深圳经济快速发展的有力引擎，科技创新是深圳的品牌。我市非常重视青少年科技创新教育工作，取得了一定的成绩，但还存在很多需要改进和加强的地方。主要表现在以下几个方面：</w:t>
      </w:r>
    </w:p>
    <w:p>
      <w:pPr>
        <w:rPr>
          <w:rFonts w:ascii="Times New Roman" w:eastAsia="华文仿宋"/>
          <w:sz w:val="28"/>
        </w:rPr>
      </w:pPr>
      <w:r>
        <w:rPr>
          <w:rFonts w:hint="eastAsia" w:ascii="Times New Roman" w:eastAsia="华文仿宋"/>
          <w:sz w:val="28"/>
        </w:rPr>
        <w:t>一、缺乏与时俱进的科技创新配套教材，制约了发展的脚步。现有的学校科学教材是好几年前的版本，新改版的教材系统性尚不完善，在一定程度上影响了整体科创教育水平。</w:t>
      </w:r>
    </w:p>
    <w:p>
      <w:pPr>
        <w:rPr>
          <w:rFonts w:ascii="Times New Roman" w:eastAsia="华文仿宋"/>
          <w:sz w:val="28"/>
        </w:rPr>
      </w:pPr>
      <w:r>
        <w:rPr>
          <w:rFonts w:hint="eastAsia" w:ascii="Times New Roman" w:eastAsia="华文仿宋"/>
          <w:sz w:val="28"/>
        </w:rPr>
        <w:t>二、现有的职称评定机制不利于调动科技工作者的积极性。大部分学校在职称评审时会将科学老师划作副科老师对待，让科技教师在奋斗之余也产生失落感,缺乏向上的动力。</w:t>
      </w:r>
    </w:p>
    <w:p>
      <w:pPr>
        <w:rPr>
          <w:rFonts w:ascii="Times New Roman" w:eastAsia="华文仿宋"/>
          <w:sz w:val="28"/>
        </w:rPr>
      </w:pPr>
      <w:r>
        <w:rPr>
          <w:rFonts w:hint="eastAsia" w:ascii="Times New Roman" w:eastAsia="华文仿宋"/>
          <w:sz w:val="28"/>
        </w:rPr>
        <w:t>三、没有营造出一个良好的科创氛围，孩子在学校的短暂的学习时间不足以消化学到的课堂知识，不能将学到的知识得以巩固升化。</w:t>
      </w:r>
    </w:p>
    <w:p>
      <w:pPr>
        <w:rPr>
          <w:rFonts w:ascii="Times New Roman" w:eastAsia="华文仿宋"/>
          <w:sz w:val="28"/>
        </w:rPr>
      </w:pPr>
      <w:r>
        <w:rPr>
          <w:rFonts w:hint="eastAsia" w:ascii="Times New Roman" w:eastAsia="华文仿宋"/>
          <w:sz w:val="28"/>
        </w:rPr>
        <w:t>四、科创教师的不专业限制了该项目的未来发展前景。</w:t>
      </w:r>
    </w:p>
    <w:p>
      <w:pPr>
        <w:rPr>
          <w:rFonts w:ascii="Times New Roman" w:eastAsia="华文仿宋"/>
          <w:sz w:val="28"/>
        </w:rPr>
      </w:pPr>
      <w:r>
        <w:rPr>
          <w:rFonts w:hint="eastAsia" w:ascii="Times New Roman" w:eastAsia="华文仿宋"/>
          <w:sz w:val="28"/>
        </w:rPr>
        <w:t>五、现有的激励机制无法调动青少年学生的创新创造热情。主要表现在对青少年科技节、机器人大赛、青少年科技创新大赛优秀选手没有升学加分、专利补偿奖励等推动机制,奖励政策覆盖面太窄,不利于调动大多数人的积极性。</w:t>
      </w:r>
    </w:p>
    <w:p>
      <w:pPr>
        <w:rPr>
          <w:rFonts w:ascii="Times New Roman" w:eastAsia="华文仿宋"/>
          <w:sz w:val="28"/>
        </w:rPr>
      </w:pPr>
      <w:r>
        <w:rPr>
          <w:rFonts w:hint="eastAsia" w:ascii="Times New Roman" w:eastAsia="华文仿宋"/>
          <w:sz w:val="28"/>
        </w:rPr>
        <w:t>六、个别学校对青少年科技教育工作的不够重视,对上级安排的相关工作存在应付了事、得过且过的情况。</w:t>
      </w:r>
    </w:p>
    <w:p>
      <w:pPr>
        <w:rPr>
          <w:rFonts w:ascii="Times New Roman" w:eastAsia="华文仿宋"/>
          <w:sz w:val="28"/>
        </w:rPr>
      </w:pPr>
      <w:r>
        <w:rPr>
          <w:rFonts w:hint="eastAsia" w:ascii="Times New Roman" w:eastAsia="华文仿宋"/>
          <w:sz w:val="28"/>
        </w:rPr>
        <w:t>少年强则国强，科技创新教育也需从青少年抓起，在校园营造浓厚的创新氛围，加强青少年科技创新能力培养时不我待。</w:t>
      </w:r>
    </w:p>
    <w:p>
      <w:pPr>
        <w:rPr>
          <w:rFonts w:ascii="Times New Roman" w:eastAsia="华文仿宋"/>
          <w:sz w:val="28"/>
        </w:rPr>
      </w:pPr>
      <w:r>
        <w:rPr>
          <w:rFonts w:hint="eastAsia" w:ascii="Times New Roman" w:eastAsia="华文仿宋"/>
          <w:sz w:val="28"/>
        </w:rPr>
        <w:t>建议：</w:t>
      </w:r>
    </w:p>
    <w:p>
      <w:pPr>
        <w:rPr>
          <w:rFonts w:ascii="Times New Roman" w:eastAsia="华文仿宋"/>
          <w:sz w:val="28"/>
        </w:rPr>
      </w:pPr>
      <w:r>
        <w:rPr>
          <w:rFonts w:hint="eastAsia" w:ascii="Times New Roman" w:eastAsia="华文仿宋"/>
          <w:sz w:val="28"/>
        </w:rPr>
        <w:t>一、引进先进地区的科技创新配套教材，循序渐进，逐步形成一套完整的、系统性的、专业的从幼儿到高中的教材体系。</w:t>
      </w:r>
    </w:p>
    <w:p>
      <w:pPr>
        <w:rPr>
          <w:rFonts w:ascii="Times New Roman" w:eastAsia="华文仿宋"/>
          <w:sz w:val="28"/>
        </w:rPr>
      </w:pPr>
      <w:r>
        <w:rPr>
          <w:rFonts w:hint="eastAsia" w:ascii="Times New Roman" w:eastAsia="华文仿宋"/>
          <w:sz w:val="28"/>
        </w:rPr>
        <w:t>二、建立科技人才考核奖惩机制,让科教工作者有看头有盼头有奔头。建立科技教师职称晋升专门通道,提升科技教师的荣誉感、责任感、归属感,从而立志献身南山区青少年科技教育工作。</w:t>
      </w:r>
    </w:p>
    <w:p>
      <w:pPr>
        <w:rPr>
          <w:rFonts w:ascii="Times New Roman" w:eastAsia="华文仿宋"/>
          <w:sz w:val="28"/>
        </w:rPr>
      </w:pPr>
      <w:r>
        <w:rPr>
          <w:rFonts w:hint="eastAsia" w:ascii="Times New Roman" w:eastAsia="华文仿宋"/>
          <w:sz w:val="28"/>
        </w:rPr>
        <w:t>三、采取校外科普基地共建方式或建立校内科创空间，力争3-5年的时间,让孩子在外有科创基地、在校有科创空间，彻底解决学生有想法没地方、没器材的局面。让所有的青少年儿童尽快融入各层次创新创造的科技实践之中。每年举办中小学生科技节、机器人创新大赛、科技创新大赛、动漫科创节,促进全区青少年科技创新水平逐年提升。</w:t>
      </w:r>
    </w:p>
    <w:p>
      <w:pPr>
        <w:rPr>
          <w:rFonts w:ascii="Times New Roman" w:eastAsia="华文仿宋"/>
          <w:sz w:val="28"/>
        </w:rPr>
      </w:pPr>
      <w:r>
        <w:rPr>
          <w:rFonts w:hint="eastAsia" w:ascii="Times New Roman" w:eastAsia="华文仿宋"/>
          <w:sz w:val="28"/>
        </w:rPr>
        <w:t>四、重点加强中小学科技辅导员队伍建设，实现全面提质提档。组织各级各类科创培训，要求所有科创老师持证上岗（国家创客教育、机器人教育、科学教育指导师培训合格证）。</w:t>
      </w:r>
    </w:p>
    <w:p>
      <w:pPr>
        <w:rPr>
          <w:rFonts w:ascii="Times New Roman" w:eastAsia="华文仿宋"/>
          <w:sz w:val="28"/>
        </w:rPr>
      </w:pPr>
      <w:r>
        <w:rPr>
          <w:rFonts w:hint="eastAsia" w:ascii="Times New Roman" w:eastAsia="华文仿宋"/>
          <w:sz w:val="28"/>
        </w:rPr>
        <w:t>五、建立青少年儿童创新激励机制,让科技创新成绩突出者不断脱颖而出。建立青少年科技创新大赛中小学生创客大赛、青少年机器人大赛升学加分奖励机制,专利成果激励机制,成果转化推进机制,让青少年学生真正热爱科技创新，乐于科技创新,让创新成为青少年科技教育发展的一种常态。</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六、将科创教育活动开展情况纳入各学校考核内容，制定系列规章制度，真正把青少年科技创新能力培养落到实处。</w:t>
      </w:r>
    </w:p>
    <w:p>
      <w:pPr>
        <w:rPr>
          <w:rFonts w:ascii="Times New Roman" w:eastAsia="华文仿宋"/>
          <w:sz w:val="32"/>
        </w:rPr>
      </w:pPr>
      <w:r>
        <w:rPr>
          <w:rFonts w:hint="eastAsia" w:ascii="Times New Roman" w:eastAsia="华文仿宋"/>
          <w:sz w:val="32"/>
        </w:rPr>
        <w:t>73、建议第20180454号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关于在全市范围内推广“四点半课堂”的建议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黄翔、黄建行、洪小红、屈建国、林卫华、陈亚妹、郭丽、应宪、胡桂梁、张育彪、郭曙光、袁长杏、胡世平、廖海兰、廖志仁、庄向松(共16名)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教育局,市文体旅游局,民政局,团市委,市财政委员会</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在100多万深圳中小学生中，超过50%是外来务工人员子女。其中双职工家庭，因工作时间及经济收入等原因，孩子放学后、家长下班前无人托管等问题依然比较突出。同时，市场上普遍的作坊式托管辅导机构缺乏安全规范，缺少对于不同年龄阶段儿童进行混龄学习的认识，缺少对日常行为习惯养成的理解，缺少丰富多彩的课后活动的系统支持。长期以往将不利于儿童的健康成长。</w:t>
      </w:r>
    </w:p>
    <w:p>
      <w:pPr>
        <w:rPr>
          <w:rFonts w:ascii="Times New Roman" w:eastAsia="华文仿宋"/>
          <w:sz w:val="28"/>
        </w:rPr>
      </w:pPr>
      <w:r>
        <w:rPr>
          <w:rFonts w:hint="eastAsia" w:ascii="Times New Roman" w:eastAsia="华文仿宋"/>
          <w:sz w:val="28"/>
        </w:rPr>
        <w:t>案据：</w:t>
      </w:r>
    </w:p>
    <w:p>
      <w:pPr>
        <w:rPr>
          <w:rFonts w:ascii="Times New Roman" w:eastAsia="华文仿宋"/>
          <w:sz w:val="28"/>
        </w:rPr>
      </w:pPr>
      <w:r>
        <w:rPr>
          <w:rFonts w:hint="eastAsia" w:ascii="Times New Roman" w:eastAsia="华文仿宋"/>
          <w:sz w:val="28"/>
        </w:rPr>
        <w:t>2007年，罗湖区针对这一问题，增加社区图书馆的功能，设立了“学生作业室”。2009年6月，市文明办联合相关单位启动12个社区的“四点半学校”试点工作，推动解决中小学生托管及课外素质教育等问题。</w:t>
      </w:r>
    </w:p>
    <w:p>
      <w:pPr>
        <w:rPr>
          <w:rFonts w:ascii="Times New Roman" w:eastAsia="华文仿宋"/>
          <w:sz w:val="28"/>
        </w:rPr>
      </w:pPr>
      <w:r>
        <w:rPr>
          <w:rFonts w:hint="eastAsia" w:ascii="Times New Roman" w:eastAsia="华文仿宋"/>
          <w:sz w:val="28"/>
        </w:rPr>
        <w:t>2015年9月起，市教育局开始举办“四点半活动”，在全市200所中小学校面向全体学生实施德育、体育、美育、科技计划，解决家长托管难题，以促进学生综合素养提升。2017年，“四点半活动”将进一步规范和完善试点办法，纳入试点的学校再增加120所，年内达到320所。目前，“四点半学校”也已纳入到深圳680多个社区服务中心必须承担的服务范围。“四点半学校”是深圳市文明办、市关爱办共同打造的全市性精神文明建设活动，也是深圳关爱行动的重点品牌项目。</w:t>
      </w:r>
    </w:p>
    <w:p>
      <w:pPr>
        <w:rPr>
          <w:rFonts w:ascii="Times New Roman" w:eastAsia="华文仿宋"/>
          <w:sz w:val="28"/>
        </w:rPr>
      </w:pPr>
      <w:r>
        <w:rPr>
          <w:rFonts w:hint="eastAsia" w:ascii="Times New Roman" w:eastAsia="华文仿宋"/>
          <w:sz w:val="28"/>
        </w:rPr>
        <w:t>该项目面向广大中小学生，以青少年素质教育和公益文化推广为服务理念，结合中国传统文化与当代市民道德文明规范，引进优质教学内容，研发社区四点半学校课程体系；通过与爱心企业、教育机构、社会组织、社区服务中心联合建立课外教育联盟点，在全市整合建设100家四点半学校，打造便民、温馨的儿童课后学习环境，定期提供优质的社区活动课程，促进少年儿童身心健康发展，解决居民实际难题，打造和谐友好的社区形态，促进中小学生身心健康发展。</w:t>
      </w:r>
    </w:p>
    <w:p>
      <w:pPr>
        <w:rPr>
          <w:rFonts w:ascii="Times New Roman" w:eastAsia="华文仿宋"/>
          <w:sz w:val="28"/>
        </w:rPr>
      </w:pPr>
      <w:r>
        <w:rPr>
          <w:rFonts w:hint="eastAsia" w:ascii="Times New Roman" w:eastAsia="华文仿宋"/>
          <w:sz w:val="28"/>
        </w:rPr>
        <w:t>由关爱办主导，在其他相关公益机构、社会团体等支持下，整合各方面的社会资源 ，由各个爱心单位提供公益场地、公益课程、公益活动以及相关物料。在关爱办的倡导下，相关爱心企业、爱心组织、爱心人士针对四点半学校提供相关支持，用以帮助主办机构进行场地建设、课程引进以及活动组织等。引进优质的课程内容推送到各网点，让孩子扩宽视野的同时，培养兴趣，激发潜能，收获快乐和成长。课程内容主要涵盖创客创新类（乐高、机器人编程、3D打印等）、</w:t>
      </w:r>
    </w:p>
    <w:p>
      <w:pPr>
        <w:rPr>
          <w:rFonts w:ascii="Times New Roman" w:eastAsia="华文仿宋"/>
          <w:sz w:val="28"/>
        </w:rPr>
      </w:pPr>
      <w:r>
        <w:rPr>
          <w:rFonts w:hint="eastAsia" w:ascii="Times New Roman" w:eastAsia="华文仿宋"/>
          <w:sz w:val="28"/>
        </w:rPr>
        <w:t>生活美学类（折纸、剪纸、手绘、书法、戏剧、音乐、舞蹈、非物质文化遗产类等）、自然科学类（自然课堂等）、人文社科类（亲子阅读、儿童财商培训等）、安全教育与课程辅导类、幸福父母讲堂类。组织与课程相关的活动推送到各网点，让孩子在参与活动的过程中学习课程内容。通过有人值守的公益托管自习课，在孩子放学后与家长下班前的时间空挡期里，为孩子提供一个安全、适合的学习环境。</w:t>
      </w:r>
    </w:p>
    <w:p>
      <w:pPr>
        <w:rPr>
          <w:rFonts w:ascii="Times New Roman" w:eastAsia="华文仿宋"/>
          <w:sz w:val="28"/>
        </w:rPr>
      </w:pPr>
      <w:r>
        <w:rPr>
          <w:rFonts w:hint="eastAsia" w:ascii="Times New Roman" w:eastAsia="华文仿宋"/>
          <w:sz w:val="28"/>
        </w:rPr>
        <w:t>建议：</w:t>
      </w:r>
    </w:p>
    <w:p>
      <w:pPr>
        <w:rPr>
          <w:rFonts w:ascii="Times New Roman" w:eastAsia="华文仿宋"/>
          <w:sz w:val="28"/>
        </w:rPr>
      </w:pPr>
      <w:r>
        <w:rPr>
          <w:rFonts w:hint="eastAsia" w:ascii="Times New Roman" w:eastAsia="华文仿宋"/>
          <w:sz w:val="28"/>
        </w:rPr>
        <w:t>在全市范围内大力推广关爱空间·四点半学校。</w:t>
      </w:r>
    </w:p>
    <w:p>
      <w:pPr>
        <w:rPr>
          <w:rFonts w:ascii="Times New Roman" w:eastAsia="华文仿宋"/>
          <w:sz w:val="28"/>
        </w:rPr>
      </w:pPr>
      <w:r>
        <w:rPr>
          <w:rFonts w:hint="eastAsia" w:ascii="Times New Roman" w:eastAsia="华文仿宋"/>
          <w:sz w:val="28"/>
        </w:rPr>
        <w:t>其中：</w:t>
      </w:r>
    </w:p>
    <w:p>
      <w:pPr>
        <w:rPr>
          <w:rFonts w:ascii="Times New Roman" w:eastAsia="华文仿宋"/>
          <w:sz w:val="28"/>
        </w:rPr>
      </w:pPr>
      <w:r>
        <w:rPr>
          <w:rFonts w:hint="eastAsia" w:ascii="Times New Roman" w:eastAsia="华文仿宋"/>
          <w:sz w:val="28"/>
        </w:rPr>
        <w:t>建立三个示范点主要服务学前儿童及中小学生，在全市打造3家具有示范意义的四点半学校，与各教育部门培训行业深度合作，让孩子能就近接受四点半学校托管服务的同时，享受到丰富多彩的公益课程，从中获得德智体美的全面发展。 打造成为有代表性的少年儿童课后学习空间。专人值守；天天开放；天天有课程或活动。</w:t>
      </w:r>
    </w:p>
    <w:p>
      <w:pPr>
        <w:rPr>
          <w:rFonts w:ascii="Times New Roman" w:eastAsia="华文仿宋"/>
          <w:sz w:val="28"/>
        </w:rPr>
      </w:pPr>
      <w:r>
        <w:rPr>
          <w:rFonts w:hint="eastAsia" w:ascii="Times New Roman" w:eastAsia="华文仿宋"/>
          <w:sz w:val="28"/>
        </w:rPr>
        <w:t>建立三十个活跃点主要服务中小学生在全市合作开办30个四点半学校活跃学校，天天开放的同时，定期组织丰富多彩的课程以及活动，不定期派社工与老师现场辅导、形成良好的互动和活跃的空间氛围。与合作机构共同管理；每周投放不少于一次的课程或活动内容 ，展现特色教育或代表性课程。</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建立67个联盟点主要服务中小学生与教育机构、社会组织、社区服务中心联合建立67个四点半学校联盟点，评估周边环境，签订合作协议。打造便民、温馨的空间环境，以学生托管为主要内容，定期举办丰富多彩的公益课程和社区活动。关爱办监管，合作机构自主管理；可辐射和服务人群广泛。</w:t>
      </w:r>
    </w:p>
    <w:p>
      <w:pPr>
        <w:rPr>
          <w:rFonts w:ascii="Times New Roman" w:eastAsia="华文仿宋"/>
          <w:sz w:val="32"/>
        </w:rPr>
      </w:pPr>
      <w:r>
        <w:rPr>
          <w:rFonts w:hint="eastAsia" w:ascii="Times New Roman" w:eastAsia="华文仿宋"/>
          <w:sz w:val="32"/>
        </w:rPr>
        <w:t>76、建议第20180772号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关于建设青少年生命安全教育基地的建议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黄天宇、黄建行、洪小红、高荣明、屈建国、袁长杏、胡世平、郭曙光、刘彩云、甘照寰(共10名)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教育局,团市委</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青少年强，则民族强！青少年强，则中国梦更伟大！</w:t>
      </w:r>
    </w:p>
    <w:p>
      <w:pPr>
        <w:rPr>
          <w:rFonts w:ascii="Times New Roman" w:eastAsia="华文仿宋"/>
          <w:sz w:val="28"/>
        </w:rPr>
      </w:pPr>
      <w:r>
        <w:rPr>
          <w:rFonts w:hint="eastAsia" w:ascii="Times New Roman" w:eastAsia="华文仿宋"/>
          <w:sz w:val="28"/>
        </w:rPr>
        <w:t>青少年的安全教育直接关系到我们下一代的健康成长和未来发展，也关系到千家万户的和谐安宁和社会稳定，更关系到国家和民族的前途与兴衰。学校安全教育已成为当下社会各界高度关注的热点与焦点问题，但当前我们中小学校教育主要还是以应试教育为主，安全教育只是一支“小插曲”往往与法制教育一同合并实施，统称法制安全教育，而且绝大部分的基层学校都缺少专门的人员进行法制安全教育的学习、培训、实施和指导。大部分学校仍停留在让辖区派出所民警讲一堂法制教育课顺带提一提安全教育，或者组织一些主题班会自选安全内容的“说教”式教育，普遍存在法制安全教育主动意识不足，法制安全教育实践缺乏常态，法制安全教育模式单一枯燥，法制安全教育保障机制不力等问题，导致学生学习参与度不高、积极性不够、教育效果不佳的结果。</w:t>
      </w:r>
    </w:p>
    <w:p>
      <w:pPr>
        <w:rPr>
          <w:rFonts w:ascii="Times New Roman" w:eastAsia="华文仿宋"/>
          <w:sz w:val="28"/>
        </w:rPr>
      </w:pPr>
      <w:r>
        <w:rPr>
          <w:rFonts w:hint="eastAsia" w:ascii="Times New Roman" w:eastAsia="华文仿宋"/>
          <w:sz w:val="28"/>
        </w:rPr>
        <w:t>法制安全教育不仅仅是学校的事情，它需要多元化的教育主体来共同实施，包括政府职能部门的指导、社会各界的支持、学校的推进、家庭的配合等等，是一项系统工程。当前我们政府强调法制、安全教育要进学校、进工厂、进社区等等，在进学校方面不光是司法、安监、应急、卫计、食药等政府各部门还有公安内部的各警种都组织了各种形式的、涵盖多领域的法制安全教育宣传活动，但我们看到的这些形式仅仅是停留在“宣传”层面，而没有上升到“教育”高度，“教育”区别于“宣传”的是强调受教者是否已经掌握了所学的内容，就必须要有课程化的教学和体验式的练习，并伴有考试、考核、测评等检验环节。</w:t>
      </w:r>
    </w:p>
    <w:p>
      <w:pPr>
        <w:rPr>
          <w:rFonts w:ascii="Times New Roman" w:eastAsia="华文仿宋"/>
          <w:sz w:val="28"/>
        </w:rPr>
      </w:pPr>
      <w:r>
        <w:rPr>
          <w:rFonts w:hint="eastAsia" w:ascii="Times New Roman" w:eastAsia="华文仿宋"/>
          <w:sz w:val="28"/>
        </w:rPr>
        <w:t>鉴于上述青少年安全教育背景，根据党的十九大报告中专门提出的“打造共建共治共享的社会治理格局”和 “优先发展教育事业。全面贯彻党的教育方针，落实立德树人根本任务。”的工作要求，建议市政府统筹，公安部门牵头，整合公安内部各警种及政府相关职能部门针对中小学生法制安全宣传教育的资源，建设市青少年生命安全教育基地，为全市青少年学生提供的更专业、更综合、更实用的生命安全教育。</w:t>
      </w:r>
    </w:p>
    <w:p>
      <w:pPr>
        <w:rPr>
          <w:rFonts w:ascii="Times New Roman" w:eastAsia="华文仿宋"/>
          <w:sz w:val="28"/>
        </w:rPr>
      </w:pPr>
      <w:r>
        <w:rPr>
          <w:rFonts w:hint="eastAsia" w:ascii="Times New Roman" w:eastAsia="华文仿宋"/>
          <w:sz w:val="28"/>
        </w:rPr>
        <w:t>一、加强青少年安全教育的意义</w:t>
      </w:r>
    </w:p>
    <w:p>
      <w:pPr>
        <w:rPr>
          <w:rFonts w:ascii="Times New Roman" w:eastAsia="华文仿宋"/>
          <w:sz w:val="28"/>
        </w:rPr>
      </w:pPr>
      <w:r>
        <w:rPr>
          <w:rFonts w:hint="eastAsia" w:ascii="Times New Roman" w:eastAsia="华文仿宋"/>
          <w:sz w:val="28"/>
        </w:rPr>
        <w:t>（一）能够满足新形势下青少年日益增长的多元化生命安全教育需求。随着社会的不断发展，影响青少年身心健康的危险源层出不穷、变化发展，导致近年来青少年安全事故频发，由此社会、家庭对青少年安全意识、安全防范能力、生存逃生能力等方面提出了新的更高的要求。建设专门的、专业的、有针对性的青少年生命安全教育基地，既弥补了学校安全教育在校外实践方面的不足，又满足了青少年日益增长的提高安全意识、获取安全防范技能等方面的需求。</w:t>
      </w:r>
    </w:p>
    <w:p>
      <w:pPr>
        <w:rPr>
          <w:rFonts w:ascii="Times New Roman" w:eastAsia="华文仿宋"/>
          <w:sz w:val="28"/>
        </w:rPr>
      </w:pPr>
      <w:r>
        <w:rPr>
          <w:rFonts w:hint="eastAsia" w:ascii="Times New Roman" w:eastAsia="华文仿宋"/>
          <w:sz w:val="28"/>
        </w:rPr>
        <w:t>（二）推进全市教育事业现代化发展的客观需要。当前各部门均有各自安全防范宣传进校园的任务，相互各自为政，缺乏统筹规划，容易打“乱仗”影响学校教学秩序。通过整合，集中、长期、有效地为青少年开展“一站式”生命安全教育，既能节约成本，又能提升教育品质，从而满足广大青少年素质全面发展，是时事所需。因此，建设好青少年生命安全教育基地是创新德育实践的重要举措，是推进素质教育的必然选择。</w:t>
      </w:r>
    </w:p>
    <w:p>
      <w:pPr>
        <w:rPr>
          <w:rFonts w:ascii="Times New Roman" w:eastAsia="华文仿宋"/>
          <w:sz w:val="28"/>
        </w:rPr>
      </w:pPr>
      <w:r>
        <w:rPr>
          <w:rFonts w:hint="eastAsia" w:ascii="Times New Roman" w:eastAsia="华文仿宋"/>
          <w:sz w:val="28"/>
        </w:rPr>
        <w:t>（三）能够满足生命安全教育深度传播以及塑造新型政府形象的需要。生命安全教育以青少年为切入点，通过青少年来带动成人和家庭，以“小手拉大手”的形式提升生命安全教育的深度和广度。政府各职能部门可以充分运用这个平台，培育青少年的社会责任感及正确人生价值观，从娃娃抓起，进一步深化形象宣传力度，加强各部门与青少年之间的沟通和认识，将政府正面形象提前植入青少年内心，以长远发展的眼光不断塑造新型政府形象。</w:t>
      </w:r>
    </w:p>
    <w:p>
      <w:pPr>
        <w:rPr>
          <w:rFonts w:ascii="Times New Roman" w:eastAsia="华文仿宋"/>
          <w:sz w:val="28"/>
        </w:rPr>
      </w:pPr>
      <w:r>
        <w:rPr>
          <w:rFonts w:hint="eastAsia" w:ascii="Times New Roman" w:eastAsia="华文仿宋"/>
          <w:sz w:val="28"/>
        </w:rPr>
        <w:t>目前，禁毒、交通、消防、应急、反恐、司法等部门均有建设相应宣传教育基地的要求，为避免重复建设，提升教育品质，建设针对青少年的综合生命安全教育基地势在必行。各部门建设依据如下：</w:t>
      </w:r>
    </w:p>
    <w:p>
      <w:pPr>
        <w:rPr>
          <w:rFonts w:ascii="Times New Roman" w:eastAsia="华文仿宋"/>
          <w:sz w:val="28"/>
        </w:rPr>
      </w:pPr>
      <w:r>
        <w:rPr>
          <w:rFonts w:hint="eastAsia" w:ascii="Times New Roman" w:eastAsia="华文仿宋"/>
          <w:sz w:val="28"/>
        </w:rPr>
        <w:t>1、禁毒部门：依据《全国青少年毒品预防教育规划（2016-2018）》（禁毒办发［2015］1号）要求“要以青少年为主要服务人群，逐步建成中央和省级、地市级、县级四级禁毒教育基地……2018年底前，毒情严重、登记吸毒人员超过5000人的地市州和超过1000人的重点县市均要建立禁毒教育基地”。</w:t>
      </w:r>
    </w:p>
    <w:p>
      <w:pPr>
        <w:rPr>
          <w:rFonts w:ascii="Times New Roman" w:eastAsia="华文仿宋"/>
          <w:sz w:val="28"/>
        </w:rPr>
      </w:pPr>
      <w:r>
        <w:rPr>
          <w:rFonts w:hint="eastAsia" w:ascii="Times New Roman" w:eastAsia="华文仿宋"/>
          <w:sz w:val="28"/>
        </w:rPr>
        <w:t>2、交警部门：交通安全宣传教育基地是国家公安部、教育部、科技部和交通运输部联合推广应用的国家道路交通安全科技行动项目之一。根据国务院安委会办公室《道路交通安全“十二五”规划》（安委办【2011】50号）相关工作要求，决定自2012年起，逐步推广应用面向学生和驾驶人群体的宣传教育基地。公安部交管局于2012年下发了《关于推广应用国家道路交通安全科技行动计划主题宣传教育基地科技成果的通知》。</w:t>
      </w:r>
    </w:p>
    <w:p>
      <w:pPr>
        <w:rPr>
          <w:rFonts w:ascii="Times New Roman" w:eastAsia="华文仿宋"/>
          <w:sz w:val="28"/>
        </w:rPr>
      </w:pPr>
      <w:r>
        <w:rPr>
          <w:rFonts w:hint="eastAsia" w:ascii="Times New Roman" w:eastAsia="华文仿宋"/>
          <w:sz w:val="28"/>
        </w:rPr>
        <w:t>3、应急部门：（1）《国务院办公厅关于印发国家突发事件应急体系建设“十三五”规划的通知》（国办发 2017 2号）：3.4.1　提升公众自救互救能力。3.4.1.1　推进公共安全宣传教育工作进企业、进社区、进学校、进农村、进家庭；开展交通运输、旅游、教育等行业从业人员救援能力专业培训；强化中小学公共安全知识和技能培养；充分发挥“全国中小学生安全教育日”、“5 12防灾减灾日”、“世界急救日”、“119全国消防日”、“122全国交通安全日”和“安全生产月”等公共安全宣传活动作用，组织形式多样的身边风险隐患识别活动，开展公共安全知识普及，提升公众突发事件防范意识和自救互救能力。3.4.1.2　创建群众性应急救护培训标准化基地，加强以自救互救为核心的应急技能培训；推动社区、企业、学校、人员密集场所普遍开展疏散逃生、应急避险等方面的群众性应急演练。3.4.1.3　依托科技场馆、灾害遗址公园、应急培训演练基地、人民防空宣传教育场所、游乐体验设施等现有科普及教育培训等设施，建设一批公共安全教育基地；支持企业建设面向公众的培训演练和自救互救体验馆。（2）广东省人民代表大会常务委员会批准深圳市实施《中华人民共和国人民防空法》办法：第四十三条人民防空教育坚持国防教育与普法教育、防灾减灾救灾教育相结合的原则。市、区政府应当开展人民防空防恐和防灾减灾救灾宣传教育，并将其纳入国防教育计划和普法教育计划。第四十四条人民防空主管部门应当会同有关主管部门，共同编制防空防灾具体教育计划并组织实施，培训师资队伍，解决专用教学器材和教具，普及人民防空防灾知识教育，建立和完善人民防空防灾防恐教育训练基地。</w:t>
      </w:r>
    </w:p>
    <w:p>
      <w:pPr>
        <w:rPr>
          <w:rFonts w:ascii="Times New Roman" w:eastAsia="华文仿宋"/>
          <w:sz w:val="28"/>
        </w:rPr>
      </w:pPr>
      <w:r>
        <w:rPr>
          <w:rFonts w:hint="eastAsia" w:ascii="Times New Roman" w:eastAsia="华文仿宋"/>
          <w:sz w:val="28"/>
        </w:rPr>
        <w:t>4、反邪教部门：根据《深圳市学校和企业开展“一墙一窗”反邪教警示教育阵地建设和警示教育工作的实施方案》（深防范办〔2013〕61号），要求要充分利用反邪教警示教育阵地，直接面向广大在校学生，经常性地开展反邪教宣传教育活动，提高学生识别抵制邪教的能力，挤压邪教的活动空间。</w:t>
      </w:r>
    </w:p>
    <w:p>
      <w:pPr>
        <w:rPr>
          <w:rFonts w:ascii="Times New Roman" w:eastAsia="华文仿宋"/>
          <w:sz w:val="28"/>
        </w:rPr>
      </w:pPr>
      <w:r>
        <w:rPr>
          <w:rFonts w:hint="eastAsia" w:ascii="Times New Roman" w:eastAsia="华文仿宋"/>
          <w:sz w:val="28"/>
        </w:rPr>
        <w:t>5、反恐部门：依据《中华人民共和国反恐怖主义法》第三章第十七条第二款规定：教育、人力资源行政主管部门和学校、有关职业培训机构应当将恐怖活动预防、应急知识纳入教育、教学、培训的内容。</w:t>
      </w:r>
    </w:p>
    <w:p>
      <w:pPr>
        <w:rPr>
          <w:rFonts w:ascii="Times New Roman" w:eastAsia="华文仿宋"/>
          <w:sz w:val="28"/>
        </w:rPr>
      </w:pPr>
      <w:r>
        <w:rPr>
          <w:rFonts w:hint="eastAsia" w:ascii="Times New Roman" w:eastAsia="华文仿宋"/>
          <w:sz w:val="28"/>
        </w:rPr>
        <w:t>6、司法部门：中央、省、市七五普法规划均提出了“加强青少年法治教育实践基地建设”的要求。中共中央、国务院转发《中央宣传部、司法部关于在公民中开展法治宣传教育的第七个五年规划（2016-2020年）》（中发[2016]11号）中规定“加强青少年法治教育实践基地建设和网络建设”；中共广东省委、广东省人民政府转发《省委宣传部、省司法厅关于在全省公民中开展法治宣传教育的第七个五年规划（2016-2020年）》（粤发[2016]18号）中规定“加强青少年法治教育实践基地建设和网络建设……推动市、县建立1个以上多功能青少年学生法治教育实践基地并规范运作，青少年学生在小学、初中、高中阶段分别到基地接受一次以上的法治教育”；中共深圳市委、深圳市人民政府转发《市委宣传部、市司法局关于在全市公民中开展法治宣传教育的第七个五年规划（2016-2020年）》（深发[2017]2号）中规定“建设并完善市、区两级多功能青少年法治教育实践基地，保证青少年学生在小学、初中、高中阶段分别到基地接受1次以上法治教育”。</w:t>
      </w:r>
    </w:p>
    <w:p>
      <w:pPr>
        <w:rPr>
          <w:rFonts w:ascii="Times New Roman" w:eastAsia="华文仿宋"/>
          <w:sz w:val="28"/>
        </w:rPr>
      </w:pPr>
      <w:r>
        <w:rPr>
          <w:rFonts w:hint="eastAsia" w:ascii="Times New Roman" w:eastAsia="华文仿宋"/>
          <w:sz w:val="28"/>
        </w:rPr>
        <w:t>教育部为贯彻落实《中央宣传部、司法部关于在公民中开展法治宣传教育的第七个五年规划（2016-2020年）》（中发[2016]11号）中“加强青少年法治教育实践基地建设和网络建设”的要求，联合最高院、最高检、公安部、司法部、全国普法办、共青团中央印发《教育部等七部门关于加强青少年法治教育实践基地建设的意见》（教政法[2016]16号），对建设青少年法治教育实践基地提出了具体的要求。</w:t>
      </w:r>
    </w:p>
    <w:p>
      <w:pPr>
        <w:rPr>
          <w:rFonts w:ascii="Times New Roman" w:eastAsia="华文仿宋"/>
          <w:sz w:val="28"/>
        </w:rPr>
      </w:pPr>
      <w:r>
        <w:rPr>
          <w:rFonts w:hint="eastAsia" w:ascii="Times New Roman" w:eastAsia="华文仿宋"/>
          <w:sz w:val="28"/>
        </w:rPr>
        <w:t>二、加强青少年安全教育的建议</w:t>
      </w:r>
    </w:p>
    <w:p>
      <w:pPr>
        <w:rPr>
          <w:rFonts w:ascii="Times New Roman" w:eastAsia="华文仿宋"/>
          <w:sz w:val="28"/>
        </w:rPr>
      </w:pPr>
      <w:r>
        <w:rPr>
          <w:rFonts w:hint="eastAsia" w:ascii="Times New Roman" w:eastAsia="华文仿宋"/>
          <w:sz w:val="28"/>
        </w:rPr>
        <w:t>以建设集教育、培训、自学、考核、展示于一体的生命安全教育基地为突破口，变静态、被动、滞后的安全宣传为动态、主动、超前的生命安全教育，不断提高学生的法治意识和安全意识，增强学生的安全防护技能。</w:t>
      </w:r>
    </w:p>
    <w:p>
      <w:pPr>
        <w:rPr>
          <w:rFonts w:ascii="Times New Roman" w:eastAsia="华文仿宋"/>
          <w:sz w:val="28"/>
        </w:rPr>
      </w:pPr>
      <w:r>
        <w:rPr>
          <w:rFonts w:hint="eastAsia" w:ascii="Times New Roman" w:eastAsia="华文仿宋"/>
          <w:sz w:val="28"/>
        </w:rPr>
        <w:t>（一）建设体验式教学场馆。生命安全教育采用参与-体验-互动-实操的教育理念，新建体验式教学场馆设置功能分区开设相应生命安全教育课程，包含法制、应急、食品安全、消防、交通、禁毒、防侵害、防暴恐、违法犯罪预防、综合灾难防护教育等内容。每个功能分区尽可能采用信息化、科技感强的演示手段，融合声、光、电效果，满足将图片、视频、实物展示、场景模拟、实操演练综合运用的互动体验式教学所需。</w:t>
      </w:r>
    </w:p>
    <w:p>
      <w:pPr>
        <w:rPr>
          <w:rFonts w:ascii="Times New Roman" w:eastAsia="华文仿宋"/>
          <w:sz w:val="28"/>
        </w:rPr>
      </w:pPr>
      <w:r>
        <w:rPr>
          <w:rFonts w:hint="eastAsia" w:ascii="Times New Roman" w:eastAsia="华文仿宋"/>
          <w:sz w:val="28"/>
        </w:rPr>
        <w:t>（二）宣教内容课程化设计。生命安全教育基地教育模式按照劳动技能课模式将安全教育进行课程化设计，纳入教学大纲，有计划实施。学生在基地统一安排下分时段、分功能区参与生命安全教育，一次参训时间为五天，生命安全教育课程与劳动技能课程交叉进行、循环运作。针对不同学段的学员，制定不同学段的课程设置，确保各年龄阶层的学员在基地接受适宜的安全教育，并适时调整，达到教育效果最大化。同时，基地利用寒暑期、节假日对社会开放，为全市青少年服务，达到资源共享、互惠双赢的效果。</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三）生命安全教育与公安宣传教育相结合。现阶段我市很多中小学校在生命安全教育方面开展的都是一些常规性、传统性的工作，如交通安全、防火灾、防溺水等。但是，随着社会的发展，社会治安、网络信息安全等方面的问题也不断地涌现出来。而这些新问题的涌现就要求我们要不断拓展安全教育的内容范围。在继续抓好常规安全教育工作的同时，还应加强防诈骗、防盗窃、防暴力等社会治安防范类的公安宣传教育，把握时代特色。不同时期的学生具有不同的特点，安全教育内容不能总停留在传统范畴内，而应该根据社会的发展情况及学生的特点，与时俱进，将生命安全教育与公安宣传教育融合开展顺应时代的要求。</w:t>
      </w:r>
    </w:p>
    <w:p>
      <w:pPr>
        <w:rPr>
          <w:rFonts w:ascii="Times New Roman" w:eastAsia="华文仿宋"/>
          <w:sz w:val="32"/>
        </w:rPr>
      </w:pPr>
      <w:r>
        <w:rPr>
          <w:rFonts w:hint="eastAsia" w:ascii="Times New Roman" w:eastAsia="华文仿宋"/>
          <w:sz w:val="32"/>
        </w:rPr>
        <w:t>77、建议第20180699号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关于加强初中以上学生艾滋病防治教育的建议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孙群露、常改凤、刘文灿、许雪辉、陈志勇、邬洪、曹永青、黄伟忠、庄宏亮、蔡常福(共10名)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教育局,团市委,卫生和计划生育委员会</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近年来对中国青少年群体一个最大的威胁便是艾滋病。我国青少年感染艾滋病比例呈现逐年增加的现状，有低龄化趋势。深圳2017年17例学生病例中出现了初中和高中病例，最小的不足13岁。青少年处于性成熟期，对“性”总想有更加深入的了解，如今随着网络的快速发展，有关“性”方面的内容很容易找到，但是对高危行为缺乏风险意识，对安全行为和危险行为不能区分开，如果家长和学校不能正确引导，学生可能会做出一些让自己后悔终生的傻事。艾滋病目前尚无疫苗及有效的预防措施，健康教育和安全套的推广仍然是目前最有效的预防措施。但学校落实初中学段6课时、高中学段4课时专题教育时间程度不同，教育方式及效果也不尽人意，许多学校对在学校开展性教育及艾滋病知识教育仍然顾虑重重，导致学校预防艾滋病工作开展不理想。性教育及艾滋病知识教育缺失将导致青少年处于暴露于感染艾滋病风险之中，不知道如何保护自己，大大增加感染艾滋病的几率。</w:t>
      </w:r>
    </w:p>
    <w:p>
      <w:pPr>
        <w:rPr>
          <w:rFonts w:ascii="Times New Roman" w:eastAsia="华文仿宋"/>
          <w:sz w:val="28"/>
        </w:rPr>
      </w:pPr>
      <w:r>
        <w:rPr>
          <w:rFonts w:hint="eastAsia" w:ascii="Times New Roman" w:eastAsia="华文仿宋"/>
          <w:sz w:val="28"/>
        </w:rPr>
        <w:t>存在问题</w:t>
      </w:r>
    </w:p>
    <w:p>
      <w:pPr>
        <w:rPr>
          <w:rFonts w:ascii="Times New Roman" w:eastAsia="华文仿宋"/>
          <w:sz w:val="28"/>
        </w:rPr>
      </w:pPr>
      <w:r>
        <w:rPr>
          <w:rFonts w:hint="eastAsia" w:ascii="Times New Roman" w:eastAsia="华文仿宋"/>
          <w:sz w:val="28"/>
        </w:rPr>
        <w:t>1、</w:t>
      </w:r>
      <w:r>
        <w:rPr>
          <w:rFonts w:hint="eastAsia" w:ascii="Times New Roman" w:eastAsia="华文仿宋"/>
          <w:sz w:val="28"/>
        </w:rPr>
        <w:tab/>
      </w:r>
      <w:r>
        <w:rPr>
          <w:rFonts w:hint="eastAsia" w:ascii="Times New Roman" w:eastAsia="华文仿宋"/>
          <w:sz w:val="28"/>
        </w:rPr>
        <w:t>学校对开展性教育及艾滋病知识教育顾虑重重。</w:t>
      </w:r>
    </w:p>
    <w:p>
      <w:pPr>
        <w:rPr>
          <w:rFonts w:ascii="Times New Roman" w:eastAsia="华文仿宋"/>
          <w:sz w:val="28"/>
        </w:rPr>
      </w:pPr>
      <w:r>
        <w:rPr>
          <w:rFonts w:hint="eastAsia" w:ascii="Times New Roman" w:eastAsia="华文仿宋"/>
          <w:sz w:val="28"/>
        </w:rPr>
        <w:t>2、</w:t>
      </w:r>
      <w:r>
        <w:rPr>
          <w:rFonts w:hint="eastAsia" w:ascii="Times New Roman" w:eastAsia="华文仿宋"/>
          <w:sz w:val="28"/>
        </w:rPr>
        <w:tab/>
      </w:r>
      <w:r>
        <w:rPr>
          <w:rFonts w:hint="eastAsia" w:ascii="Times New Roman" w:eastAsia="华文仿宋"/>
          <w:sz w:val="28"/>
        </w:rPr>
        <w:t>因教学及升学压力，还有各种如食品安全、消防等</w:t>
      </w:r>
    </w:p>
    <w:p>
      <w:pPr>
        <w:rPr>
          <w:rFonts w:ascii="Times New Roman" w:eastAsia="华文仿宋"/>
          <w:sz w:val="28"/>
        </w:rPr>
      </w:pPr>
      <w:r>
        <w:rPr>
          <w:rFonts w:hint="eastAsia" w:ascii="Times New Roman" w:eastAsia="华文仿宋"/>
          <w:sz w:val="28"/>
        </w:rPr>
        <w:t>健康教育压力，不能很好落实艾滋病专题教育时间。</w:t>
      </w:r>
    </w:p>
    <w:p>
      <w:pPr>
        <w:rPr>
          <w:rFonts w:ascii="Times New Roman" w:eastAsia="华文仿宋"/>
          <w:sz w:val="28"/>
        </w:rPr>
      </w:pPr>
      <w:r>
        <w:rPr>
          <w:rFonts w:hint="eastAsia" w:ascii="Times New Roman" w:eastAsia="华文仿宋"/>
          <w:sz w:val="28"/>
        </w:rPr>
        <w:t>3、</w:t>
      </w:r>
      <w:r>
        <w:rPr>
          <w:rFonts w:hint="eastAsia" w:ascii="Times New Roman" w:eastAsia="华文仿宋"/>
          <w:sz w:val="28"/>
        </w:rPr>
        <w:tab/>
      </w:r>
      <w:r>
        <w:rPr>
          <w:rFonts w:hint="eastAsia" w:ascii="Times New Roman" w:eastAsia="华文仿宋"/>
          <w:sz w:val="28"/>
        </w:rPr>
        <w:t>未发挥家长的作用。在中国家庭，由于传统文化影</w:t>
      </w:r>
    </w:p>
    <w:p>
      <w:pPr>
        <w:rPr>
          <w:rFonts w:ascii="Times New Roman" w:eastAsia="华文仿宋"/>
          <w:sz w:val="28"/>
        </w:rPr>
      </w:pPr>
      <w:r>
        <w:rPr>
          <w:rFonts w:hint="eastAsia" w:ascii="Times New Roman" w:eastAsia="华文仿宋"/>
          <w:sz w:val="28"/>
        </w:rPr>
        <w:t>响，父母和孩子很少涉及性方面话题，导致家长引导的缺失。</w:t>
      </w:r>
    </w:p>
    <w:p>
      <w:pPr>
        <w:rPr>
          <w:rFonts w:ascii="Times New Roman" w:eastAsia="华文仿宋"/>
          <w:sz w:val="28"/>
        </w:rPr>
      </w:pPr>
      <w:r>
        <w:rPr>
          <w:rFonts w:hint="eastAsia" w:ascii="Times New Roman" w:eastAsia="华文仿宋"/>
          <w:sz w:val="28"/>
        </w:rPr>
        <w:t>4、</w:t>
      </w:r>
      <w:r>
        <w:rPr>
          <w:rFonts w:hint="eastAsia" w:ascii="Times New Roman" w:eastAsia="华文仿宋"/>
          <w:sz w:val="28"/>
        </w:rPr>
        <w:tab/>
      </w:r>
      <w:r>
        <w:rPr>
          <w:rFonts w:hint="eastAsia" w:ascii="Times New Roman" w:eastAsia="华文仿宋"/>
          <w:sz w:val="28"/>
        </w:rPr>
        <w:t>艾滋病健康教育方式单一，灌输式教育为主，主动</w:t>
      </w:r>
    </w:p>
    <w:p>
      <w:pPr>
        <w:rPr>
          <w:rFonts w:ascii="Times New Roman" w:eastAsia="华文仿宋"/>
          <w:sz w:val="28"/>
        </w:rPr>
      </w:pPr>
      <w:r>
        <w:rPr>
          <w:rFonts w:hint="eastAsia" w:ascii="Times New Roman" w:eastAsia="华文仿宋"/>
          <w:sz w:val="28"/>
        </w:rPr>
        <w:t>参与式教育少。</w:t>
      </w:r>
    </w:p>
    <w:p>
      <w:pPr>
        <w:rPr>
          <w:rFonts w:ascii="Times New Roman" w:eastAsia="华文仿宋"/>
          <w:sz w:val="28"/>
        </w:rPr>
      </w:pPr>
      <w:r>
        <w:rPr>
          <w:rFonts w:hint="eastAsia" w:ascii="Times New Roman" w:eastAsia="华文仿宋"/>
          <w:sz w:val="28"/>
        </w:rPr>
        <w:t>5、</w:t>
      </w:r>
      <w:r>
        <w:rPr>
          <w:rFonts w:hint="eastAsia" w:ascii="Times New Roman" w:eastAsia="华文仿宋"/>
          <w:sz w:val="28"/>
        </w:rPr>
        <w:tab/>
      </w:r>
      <w:r>
        <w:rPr>
          <w:rFonts w:hint="eastAsia" w:ascii="Times New Roman" w:eastAsia="华文仿宋"/>
          <w:sz w:val="28"/>
        </w:rPr>
        <w:t>青少年缺少对艾滋病认识，认为离自己遥远。</w:t>
      </w:r>
    </w:p>
    <w:p>
      <w:pPr>
        <w:rPr>
          <w:rFonts w:ascii="Times New Roman" w:eastAsia="华文仿宋"/>
          <w:sz w:val="28"/>
        </w:rPr>
      </w:pPr>
      <w:r>
        <w:rPr>
          <w:rFonts w:hint="eastAsia" w:ascii="Times New Roman" w:eastAsia="华文仿宋"/>
          <w:sz w:val="28"/>
        </w:rPr>
        <w:t>建议</w:t>
      </w:r>
    </w:p>
    <w:p>
      <w:pPr>
        <w:rPr>
          <w:rFonts w:ascii="Times New Roman" w:eastAsia="华文仿宋"/>
          <w:sz w:val="28"/>
        </w:rPr>
      </w:pPr>
      <w:r>
        <w:rPr>
          <w:rFonts w:hint="eastAsia" w:ascii="Times New Roman" w:eastAsia="华文仿宋"/>
          <w:sz w:val="28"/>
        </w:rPr>
        <w:t>1、学校认真落实学校落实初中学段6课时、高中学段4课时专题教育时间，采取形式多样的宣传方式开展性教育及艾滋病知识教育。</w:t>
      </w:r>
    </w:p>
    <w:p>
      <w:pPr>
        <w:rPr>
          <w:rFonts w:ascii="Times New Roman" w:eastAsia="华文仿宋"/>
          <w:sz w:val="28"/>
        </w:rPr>
      </w:pPr>
      <w:r>
        <w:rPr>
          <w:rFonts w:hint="eastAsia" w:ascii="Times New Roman" w:eastAsia="华文仿宋"/>
          <w:sz w:val="28"/>
        </w:rPr>
        <w:t>2、充分发挥学校社团的作用，开展以艾滋病知识为主题的主题班会、宣传海报、暑期活动、课外社会实践等。</w:t>
      </w:r>
    </w:p>
    <w:p>
      <w:pPr>
        <w:rPr>
          <w:rFonts w:ascii="Times New Roman" w:eastAsia="华文仿宋"/>
          <w:sz w:val="28"/>
        </w:rPr>
      </w:pPr>
      <w:r>
        <w:rPr>
          <w:rFonts w:hint="eastAsia" w:ascii="Times New Roman" w:eastAsia="华文仿宋"/>
          <w:sz w:val="28"/>
        </w:rPr>
        <w:t>3、开设家长学校，向家长传播性健康知识及艾滋病知识教育，提高家长指导能力，便于家长配合学校开展性教育及艾滋病知识教育。</w:t>
      </w:r>
    </w:p>
    <w:p>
      <w:pPr>
        <w:rPr>
          <w:rFonts w:ascii="Times New Roman" w:eastAsia="华文仿宋"/>
          <w:sz w:val="28"/>
        </w:rPr>
      </w:pPr>
      <w:r>
        <w:rPr>
          <w:rFonts w:hint="eastAsia" w:ascii="Times New Roman" w:eastAsia="华文仿宋"/>
          <w:sz w:val="28"/>
        </w:rPr>
        <w:t>4、借助学校微信平台、互联网推送艾滋病防治知识，加强对学生艾滋病警示教育。</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建议办理单位：深圳市教育局</w:t>
      </w:r>
    </w:p>
    <w:p>
      <w:pPr>
        <w:rPr>
          <w:rFonts w:ascii="Times New Roman" w:eastAsia="华文仿宋"/>
          <w:sz w:val="32"/>
        </w:rPr>
      </w:pPr>
      <w:r>
        <w:rPr>
          <w:rFonts w:hint="eastAsia" w:ascii="Times New Roman" w:eastAsia="华文仿宋"/>
          <w:sz w:val="32"/>
        </w:rPr>
        <w:t>78、建议第20180189号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关于加强中小学生心理危机管理的建议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白宏、王玉梅、张毅、朱秀兰、叶强、陈竽伶(共6名)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教育局,团市委,卫生和计划生育委员会</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【摘要】</w:t>
      </w:r>
    </w:p>
    <w:p>
      <w:pPr>
        <w:rPr>
          <w:rFonts w:ascii="Times New Roman" w:eastAsia="华文仿宋"/>
          <w:sz w:val="28"/>
        </w:rPr>
      </w:pPr>
      <w:r>
        <w:rPr>
          <w:rFonts w:hint="eastAsia" w:ascii="Times New Roman" w:eastAsia="华文仿宋"/>
          <w:sz w:val="28"/>
        </w:rPr>
        <w:t>关于中小学生暴力攻击、网络成瘾、离家出走，自残自杀等心理危机事件频繁于新闻当中，各种调查表明，中小学生心理健康问题需要社会各界的更多关注，心理危机状况令人堪忧。他们是国家的未来，是未来的建设者，帮助中心中学生摆脱心理健康问题的困扰，顺利度过中小学时期是有着重要意义的事情。</w:t>
      </w:r>
    </w:p>
    <w:p>
      <w:pPr>
        <w:rPr>
          <w:rFonts w:ascii="Times New Roman" w:eastAsia="华文仿宋"/>
          <w:sz w:val="28"/>
        </w:rPr>
      </w:pPr>
      <w:r>
        <w:rPr>
          <w:rFonts w:hint="eastAsia" w:ascii="Times New Roman" w:eastAsia="华文仿宋"/>
          <w:sz w:val="28"/>
        </w:rPr>
        <w:t>建议：</w:t>
      </w:r>
    </w:p>
    <w:p>
      <w:pPr>
        <w:rPr>
          <w:rFonts w:ascii="Times New Roman" w:eastAsia="华文仿宋"/>
          <w:sz w:val="28"/>
        </w:rPr>
      </w:pPr>
      <w:r>
        <w:rPr>
          <w:rFonts w:hint="eastAsia" w:ascii="Times New Roman" w:eastAsia="华文仿宋"/>
          <w:sz w:val="28"/>
        </w:rPr>
        <w:t>一、构建学生心理健康档案系统</w:t>
      </w:r>
    </w:p>
    <w:p>
      <w:pPr>
        <w:rPr>
          <w:rFonts w:ascii="Times New Roman" w:eastAsia="华文仿宋"/>
          <w:sz w:val="28"/>
        </w:rPr>
      </w:pPr>
      <w:r>
        <w:rPr>
          <w:rFonts w:hint="eastAsia" w:ascii="Times New Roman" w:eastAsia="华文仿宋"/>
          <w:sz w:val="28"/>
        </w:rPr>
        <w:t>1，入学初，在学生的基本资料档案里增加心理健康状况栏目；</w:t>
      </w:r>
    </w:p>
    <w:p>
      <w:pPr>
        <w:rPr>
          <w:rFonts w:ascii="Times New Roman" w:eastAsia="华文仿宋"/>
          <w:sz w:val="28"/>
        </w:rPr>
      </w:pPr>
      <w:r>
        <w:rPr>
          <w:rFonts w:hint="eastAsia" w:ascii="Times New Roman" w:eastAsia="华文仿宋"/>
          <w:sz w:val="28"/>
        </w:rPr>
        <w:t>2，学生心理健康状态检测应该分阶段定期进行，收集学生动态的心理信息，因为学生的心理随着时间的推移和不同的人生经历的出现而有所改变，不同阶段的定期测评能更加准确地反映学生的心理发展趋势。因此，动态的学生心理危机数据库能更准确、全面地记录学生的心理变化，能更科学地对学生心理健康信息进行管理。如对入学新生、毕业生进行分类管理，因为不同类别的学生可能会出现的心理问题种类也不一样，如新生如何尽快适应环境，毕业生如何缓解面临的中考和高考压力。分类管理让管理工作更加高效；</w:t>
      </w:r>
    </w:p>
    <w:p>
      <w:pPr>
        <w:rPr>
          <w:rFonts w:ascii="Times New Roman" w:eastAsia="华文仿宋"/>
          <w:sz w:val="28"/>
        </w:rPr>
      </w:pPr>
      <w:r>
        <w:rPr>
          <w:rFonts w:hint="eastAsia" w:ascii="Times New Roman" w:eastAsia="华文仿宋"/>
          <w:sz w:val="28"/>
        </w:rPr>
        <w:t>3，设立“特殊学生”心理健康管理系统。对心理高危学生建立“特殊学生”心理健康管理和分析系统。对“特殊学生”的心理健康信息进行特殊关注和重点管理。</w:t>
      </w:r>
    </w:p>
    <w:p>
      <w:pPr>
        <w:rPr>
          <w:rFonts w:ascii="Times New Roman" w:eastAsia="华文仿宋"/>
          <w:sz w:val="28"/>
        </w:rPr>
      </w:pPr>
      <w:r>
        <w:rPr>
          <w:rFonts w:hint="eastAsia" w:ascii="Times New Roman" w:eastAsia="华文仿宋"/>
          <w:sz w:val="28"/>
        </w:rPr>
        <w:t>4，学校可通过学生的日常学习和生活加强对心理健康教育的普及。通过心理健康教育课程，心理讲座，心理教育班会课、心理周刊、宣传板报、校园广播心理专栏等多种多样的形式向学生普及心理健康知识，同时加强对学生的心理健康教育，增强学生的自我心理调适能力和积极应对心理危机的能力。 通过心理健康专题活动来提高学生应对心理危机的技能。</w:t>
      </w:r>
    </w:p>
    <w:p>
      <w:pPr>
        <w:rPr>
          <w:rFonts w:ascii="Times New Roman" w:eastAsia="华文仿宋"/>
          <w:sz w:val="28"/>
        </w:rPr>
      </w:pPr>
      <w:r>
        <w:rPr>
          <w:rFonts w:hint="eastAsia" w:ascii="Times New Roman" w:eastAsia="华文仿宋"/>
          <w:sz w:val="28"/>
        </w:rPr>
        <w:t>二、加强对教师，特别是班主任的培训</w:t>
      </w:r>
    </w:p>
    <w:p>
      <w:pPr>
        <w:rPr>
          <w:rFonts w:ascii="Times New Roman" w:eastAsia="华文仿宋"/>
          <w:sz w:val="28"/>
        </w:rPr>
      </w:pPr>
      <w:r>
        <w:rPr>
          <w:rFonts w:hint="eastAsia" w:ascii="Times New Roman" w:eastAsia="华文仿宋"/>
          <w:sz w:val="28"/>
        </w:rPr>
        <w:t>在学校里，班主任与学生相处的时间比较多，也比较了解班级学生的具体情况，但班主任没有专业、系统的心理学知识，在处理学生的心理危机事件时还是会有所欠缺，尤其是在处理比较严重的学生心理危机事件时，很容易出现处理不及时或者处理不当，而导致错失干预时机，最终造成学生和学校不必要的损失。因此，对班主任和老师们进行较系统的心理知识和技能的培训非常有必要。提高他们的心理危机处理能力，才能全方位，全过程地管理好学生的心理工作，最大限度地让学生的心理危机止步于萌芽状态，从而更有效地预防和化解学生的心理问题。</w:t>
      </w:r>
    </w:p>
    <w:p>
      <w:pPr>
        <w:rPr>
          <w:rFonts w:ascii="Times New Roman" w:eastAsia="华文仿宋"/>
          <w:sz w:val="28"/>
        </w:rPr>
      </w:pPr>
      <w:r>
        <w:rPr>
          <w:rFonts w:hint="eastAsia" w:ascii="Times New Roman" w:eastAsia="华文仿宋"/>
          <w:sz w:val="28"/>
        </w:rPr>
        <w:t>三、政府为学校提供购买第三方专业服务支持</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目前，绝大多数学校都配备了一名心理教师，但是依然存在较大的问题，师生比例过大，远远不能满足学校老师和学生的需求。建议向第三方购买心理咨询服务，老师和学生可以电话或网络形式进行咨询，还可以利用网络平台对家长进行教育和培训，这种模式费用低，普及覆盖面广，可以在短时间内进行全市学校，及时解决目前的突出矛盾。</w:t>
      </w:r>
    </w:p>
    <w:p>
      <w:pPr>
        <w:rPr>
          <w:rFonts w:ascii="Times New Roman" w:eastAsia="华文仿宋"/>
          <w:sz w:val="32"/>
        </w:rPr>
      </w:pPr>
      <w:r>
        <w:rPr>
          <w:rFonts w:hint="eastAsia" w:ascii="Times New Roman" w:eastAsia="华文仿宋"/>
          <w:sz w:val="32"/>
        </w:rPr>
        <w:t>79、建议第20180359号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关于加强深圳市青少年心理健康工作的建议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陈国红、曾敏敏、涂卫东、孙健、陈思楚、甘宏、吴湜、曾云锋、骆旭东(共9名)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分办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教育局,团市委,卫生和计划生育委员会</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一、我市青少年心理健康状况</w:t>
      </w:r>
    </w:p>
    <w:p>
      <w:pPr>
        <w:rPr>
          <w:rFonts w:ascii="Times New Roman" w:eastAsia="华文仿宋"/>
          <w:sz w:val="28"/>
        </w:rPr>
      </w:pPr>
      <w:r>
        <w:rPr>
          <w:rFonts w:hint="eastAsia" w:ascii="Times New Roman" w:eastAsia="华文仿宋"/>
          <w:sz w:val="28"/>
        </w:rPr>
        <w:t>在面对当前社会矛盾的增多、舆论导向和人们价值取向的多元化以及独生子女家庭教育问题凸显、学校学习竞争压力加大等，由此诱发的青少年心理健康问题引起了社会的广泛关注。近年来多家媒体、社会机构作出的多项专项调查显示;我国青少年人群中存在各种或轻或重的心理健康问题的人群占比始终在10%-30%徘徊，而城镇青少年，尤其是大城市青少年的人群占则更高，作为一线城市的深圳市在某些机构专项调查中结果居然高达30%！因此，加强青少年心理健康教育，既是青少年身心健康发展的需要，又是保证青少年正常学习和交友发展的需要，更是社会经济和谐稳定发展的需要。</w:t>
      </w:r>
    </w:p>
    <w:p>
      <w:pPr>
        <w:rPr>
          <w:rFonts w:ascii="Times New Roman" w:eastAsia="华文仿宋"/>
          <w:sz w:val="28"/>
        </w:rPr>
      </w:pPr>
      <w:r>
        <w:rPr>
          <w:rFonts w:hint="eastAsia" w:ascii="Times New Roman" w:eastAsia="华文仿宋"/>
          <w:sz w:val="28"/>
        </w:rPr>
        <w:t>二、青少年心理健康问题的主要表现</w:t>
      </w:r>
    </w:p>
    <w:p>
      <w:pPr>
        <w:rPr>
          <w:rFonts w:ascii="Times New Roman" w:eastAsia="华文仿宋"/>
          <w:sz w:val="28"/>
        </w:rPr>
      </w:pPr>
      <w:r>
        <w:rPr>
          <w:rFonts w:hint="eastAsia" w:ascii="Times New Roman" w:eastAsia="华文仿宋"/>
          <w:sz w:val="28"/>
        </w:rPr>
        <w:t>（1）是由学业带来的心理压力大；（2）是适应能力差，对新的环境和生活不适应，不习惯教师的教学方式，或不喜欢学校的各项活动；（3）是偏执、敌对。认为他人不可信，自以为是，偏于固执；（4）是人际关系紧张，总感到别人对自己不友善；（5）是抑郁，表现出对学业、前途、未来没有希望，精神苦闷，情绪低落；（6）是焦虑，心理烦躁不安，情绪忽高忽低极不稳定等。由于青少年尚处于生理发育和心理发展期，认知能力还不够强，自控能力差，很容易诱发心理健康问题，如不及时矫正，有的甚至走向犯罪，走向自杀。</w:t>
      </w:r>
    </w:p>
    <w:p>
      <w:pPr>
        <w:rPr>
          <w:rFonts w:ascii="Times New Roman" w:eastAsia="华文仿宋"/>
          <w:sz w:val="28"/>
        </w:rPr>
      </w:pPr>
      <w:r>
        <w:rPr>
          <w:rFonts w:hint="eastAsia" w:ascii="Times New Roman" w:eastAsia="华文仿宋"/>
          <w:sz w:val="28"/>
        </w:rPr>
        <w:t>三、造成青少年心理健康问题的主要原因</w:t>
      </w:r>
    </w:p>
    <w:p>
      <w:pPr>
        <w:rPr>
          <w:rFonts w:ascii="Times New Roman" w:eastAsia="华文仿宋"/>
          <w:sz w:val="28"/>
        </w:rPr>
      </w:pPr>
      <w:r>
        <w:rPr>
          <w:rFonts w:hint="eastAsia" w:ascii="Times New Roman" w:eastAsia="华文仿宋"/>
          <w:sz w:val="28"/>
        </w:rPr>
        <w:t>(1)家庭教育方面：溺爱，对孩子娇生惯养，使孩子形成以自我为中心、及时满足，刁蛮任性，不顾及别人感受；父母文化层次低，奉行“黄荆棍下出好人”的教育理念，对孩子的教育简单粗暴或苦口婆心的絮叨，使孩子形成逆反和叛逆，遇事冲动，无法获取处理应对问题的良性技能，从而导致生活中感到压抑和孤独，学习、人际关系中的焦虑、自卑等；</w:t>
      </w:r>
    </w:p>
    <w:p>
      <w:pPr>
        <w:rPr>
          <w:rFonts w:ascii="Times New Roman" w:eastAsia="华文仿宋"/>
          <w:sz w:val="28"/>
        </w:rPr>
      </w:pPr>
      <w:r>
        <w:rPr>
          <w:rFonts w:hint="eastAsia" w:ascii="Times New Roman" w:eastAsia="华文仿宋"/>
          <w:sz w:val="28"/>
        </w:rPr>
        <w:t>父母期望值过高，将自己在人生或工作中的未实现的期望，强加于孩子身上，整个家庭以孩子学习为重心，对孩子处处要求完美，使孩子压力加大，经不起挫折考验等等。</w:t>
      </w:r>
    </w:p>
    <w:p>
      <w:pPr>
        <w:rPr>
          <w:rFonts w:ascii="Times New Roman" w:eastAsia="华文仿宋"/>
          <w:sz w:val="28"/>
        </w:rPr>
      </w:pPr>
      <w:r>
        <w:rPr>
          <w:rFonts w:hint="eastAsia" w:ascii="Times New Roman" w:eastAsia="华文仿宋"/>
          <w:sz w:val="28"/>
        </w:rPr>
        <w:t>(2)学校教育方面：重宣传轻行动，不少学校虽然表面上注重宣传，强调心理健康的重要性，然而在行动上，却忽略如何营造良好的心理环境和氛围，忽略去提高学生自我发现问题和自我解决问题的能力;重被动轻主动，不少学校虽然配备了心理老师，但更多的是鼓励学生面对心理问题及时咨询老师，而心理老师很少主动作为，主动出击，提前预判，未雨绸缪，重分数轻情商,以成绩论成败，以分数作为年级老师评先评优的依据，造成在教学中以不断追求分数的最大化为目的，而忽略了学生情商的培养，而实际上情商对孩子的心理健康起着非常重要的作用，重学生轻教师，不少学校在心理健康教育上，重视的是有问题的学生，而忽略有直接影响学生心理健康的教师的教育态度、教育方式和正常的师生关系等方面。</w:t>
      </w:r>
    </w:p>
    <w:p>
      <w:pPr>
        <w:rPr>
          <w:rFonts w:ascii="Times New Roman" w:eastAsia="华文仿宋"/>
          <w:sz w:val="28"/>
        </w:rPr>
      </w:pPr>
      <w:r>
        <w:rPr>
          <w:rFonts w:hint="eastAsia" w:ascii="Times New Roman" w:eastAsia="华文仿宋"/>
          <w:sz w:val="28"/>
        </w:rPr>
        <w:t>(3)社会认识方面：重学校教育轻家庭教育，社会上普遍上认为，孩子在学校读书，教书育人天经地义的就是学校的责任，而忽略了父母、家庭的教育才是孩子第一任课堂，没有教不好的孩子，只有不会教的父母。重理性认识轻实际支持，随着社会的发展，社会各界愈发认识到心理健康在社会和谐中的重要性，对推进青少年心理健康教育工作方面，有了更加深入的理论认识，然而，在实际支持上，对治理那些对青少年成长不利的娱乐场所、学校周边不良环境，造就一个全社会、各行各业都关心青少年健康成长的氛围方面还存在很多有待进一步加强的方面。</w:t>
      </w:r>
    </w:p>
    <w:p>
      <w:pPr>
        <w:rPr>
          <w:rFonts w:ascii="Times New Roman" w:eastAsia="华文仿宋"/>
          <w:sz w:val="28"/>
        </w:rPr>
      </w:pPr>
      <w:r>
        <w:rPr>
          <w:rFonts w:hint="eastAsia" w:ascii="Times New Roman" w:eastAsia="华文仿宋"/>
          <w:sz w:val="28"/>
        </w:rPr>
        <w:t>四、对此我给出以下几点建议：</w:t>
      </w:r>
    </w:p>
    <w:p>
      <w:pPr>
        <w:rPr>
          <w:rFonts w:ascii="Times New Roman" w:eastAsia="华文仿宋"/>
          <w:sz w:val="28"/>
        </w:rPr>
      </w:pPr>
      <w:r>
        <w:rPr>
          <w:rFonts w:hint="eastAsia" w:ascii="Times New Roman" w:eastAsia="华文仿宋"/>
          <w:sz w:val="28"/>
        </w:rPr>
        <w:t>家庭教育方面：</w:t>
      </w:r>
    </w:p>
    <w:p>
      <w:pPr>
        <w:rPr>
          <w:rFonts w:ascii="Times New Roman" w:eastAsia="华文仿宋"/>
          <w:sz w:val="28"/>
        </w:rPr>
      </w:pPr>
      <w:r>
        <w:rPr>
          <w:rFonts w:hint="eastAsia" w:ascii="Times New Roman" w:eastAsia="华文仿宋"/>
          <w:sz w:val="28"/>
        </w:rPr>
        <w:t>1、加强父母自身心理健康知识的学习。让自己懂得青少年心理发展规律，懂得心理健康的重要性，了解青少年年龄特点，懂得教育孩子的正确方法。</w:t>
      </w:r>
    </w:p>
    <w:p>
      <w:pPr>
        <w:rPr>
          <w:rFonts w:ascii="Times New Roman" w:eastAsia="华文仿宋"/>
          <w:sz w:val="28"/>
        </w:rPr>
      </w:pPr>
      <w:r>
        <w:rPr>
          <w:rFonts w:hint="eastAsia" w:ascii="Times New Roman" w:eastAsia="华文仿宋"/>
          <w:sz w:val="28"/>
        </w:rPr>
        <w:t>　　2、给予孩子无条件的关爱。没有阳光，万物不能生长;没有关爱，孩子的精神人格无法健康成长。给予孩子无条件的关爱不等于无条件的迁就和溺爱，而是当孩子自暴自弃时，当孩子落后失败时，当孩子在众人面前给你出丑时等等，你可以批评他的行为，但是不论发生什么，都不放弃对她(他)的爱，爱是责任、是无条件不求回报的，成长中的孩子需要依靠父母的爱来获得力量，父母的爱，是孩子形成自尊、自爱、自信、安全感以及其他一切良好品德的基础。</w:t>
      </w:r>
    </w:p>
    <w:p>
      <w:pPr>
        <w:rPr>
          <w:rFonts w:ascii="Times New Roman" w:eastAsia="华文仿宋"/>
          <w:sz w:val="28"/>
        </w:rPr>
      </w:pPr>
      <w:r>
        <w:rPr>
          <w:rFonts w:hint="eastAsia" w:ascii="Times New Roman" w:eastAsia="华文仿宋"/>
          <w:sz w:val="28"/>
        </w:rPr>
        <w:t>　　3、营造和谐温馨的家庭氛围。正常的“父、母、孩子”三口之家，父母之间相亲相爱，孩子依恋父母，敬重父母，三人之间的“三边”关系都是“正性”的情感，如果父母之间关系出问题，孩子就会处于“分裂”状态，因此，和谐温馨的家庭氛围能推动孩子心理的健康成长;</w:t>
      </w:r>
    </w:p>
    <w:p>
      <w:pPr>
        <w:rPr>
          <w:rFonts w:ascii="Times New Roman" w:eastAsia="华文仿宋"/>
          <w:sz w:val="28"/>
        </w:rPr>
      </w:pPr>
      <w:r>
        <w:rPr>
          <w:rFonts w:hint="eastAsia" w:ascii="Times New Roman" w:eastAsia="华文仿宋"/>
          <w:sz w:val="28"/>
        </w:rPr>
        <w:t>　　4、正确处理自身的矛盾。父母在面对自己的情感困惑、工作压力与痛苦时在一定程度上应该隔离在亲子关系之外，而不应当让孩子来承担责任。</w:t>
      </w:r>
    </w:p>
    <w:p>
      <w:pPr>
        <w:rPr>
          <w:rFonts w:ascii="Times New Roman" w:eastAsia="华文仿宋"/>
          <w:sz w:val="28"/>
        </w:rPr>
      </w:pPr>
      <w:r>
        <w:rPr>
          <w:rFonts w:hint="eastAsia" w:ascii="Times New Roman" w:eastAsia="华文仿宋"/>
          <w:sz w:val="28"/>
        </w:rPr>
        <w:t>学校教育方面</w:t>
      </w:r>
    </w:p>
    <w:p>
      <w:pPr>
        <w:rPr>
          <w:rFonts w:ascii="Times New Roman" w:eastAsia="华文仿宋"/>
          <w:sz w:val="28"/>
        </w:rPr>
      </w:pPr>
      <w:r>
        <w:rPr>
          <w:rFonts w:hint="eastAsia" w:ascii="Times New Roman" w:eastAsia="华文仿宋"/>
          <w:sz w:val="28"/>
        </w:rPr>
        <w:t>1、加强学校师资的培训，提高教师的心理素质。面对激烈的升学竞争及来自社会各方面有形无形的压力，使一些教师产生心理冲突和压抑，教师不健康的心理状态，必然导致不适当的教育教学行为，对学生产生不良影响。</w:t>
      </w:r>
    </w:p>
    <w:p>
      <w:pPr>
        <w:rPr>
          <w:rFonts w:ascii="Times New Roman" w:eastAsia="华文仿宋"/>
          <w:sz w:val="28"/>
        </w:rPr>
      </w:pPr>
      <w:r>
        <w:rPr>
          <w:rFonts w:hint="eastAsia" w:ascii="Times New Roman" w:eastAsia="华文仿宋"/>
          <w:sz w:val="28"/>
        </w:rPr>
        <w:t>2、学校的心理健康教育应重在预防教育。变被动为主动，从“点”对“点”的个别辅导到主动思考、主动出击，从单一的矫治性辅导逐步过渡到对个别群体的提前预判，提前介入，让孩子的心理问题在萌芽中得以修正。</w:t>
      </w:r>
    </w:p>
    <w:p>
      <w:pPr>
        <w:rPr>
          <w:rFonts w:ascii="Times New Roman" w:eastAsia="华文仿宋"/>
          <w:sz w:val="28"/>
        </w:rPr>
      </w:pPr>
      <w:r>
        <w:rPr>
          <w:rFonts w:hint="eastAsia" w:ascii="Times New Roman" w:eastAsia="华文仿宋"/>
          <w:sz w:val="28"/>
        </w:rPr>
        <w:t>3、开展形式多样的心理健康教育活动。可通过主题班会、演讲、手抄报、宣传栏、校内广播、心理咨询热线电话和网络咨询、心理讲座等形式，向学生普及心理卫生知识，促进学生身心健康。</w:t>
      </w:r>
    </w:p>
    <w:p>
      <w:pPr>
        <w:rPr>
          <w:rFonts w:ascii="Times New Roman" w:eastAsia="华文仿宋"/>
          <w:sz w:val="28"/>
        </w:rPr>
      </w:pPr>
      <w:r>
        <w:rPr>
          <w:rFonts w:hint="eastAsia" w:ascii="Times New Roman" w:eastAsia="华文仿宋"/>
          <w:sz w:val="28"/>
        </w:rPr>
        <w:t>4、加强与学生家长的交流和沟通。学校可通过家长会或是定期与不定期的通过电话、网络或信息与家长建立沟通与联系，及时反馈孩子的变化情况，力争形成齐抓共管、共同协作的局面，共同处理好孩子成长中遇到的心理矛盾。</w:t>
      </w:r>
    </w:p>
    <w:p>
      <w:pPr>
        <w:rPr>
          <w:rFonts w:ascii="Times New Roman" w:eastAsia="华文仿宋"/>
          <w:sz w:val="28"/>
        </w:rPr>
      </w:pPr>
      <w:r>
        <w:rPr>
          <w:rFonts w:hint="eastAsia" w:ascii="Times New Roman" w:eastAsia="华文仿宋"/>
          <w:sz w:val="28"/>
        </w:rPr>
        <w:t>5、加强心理咨询机构建设。学校应根据规模大小建立专门的心理健康咨询室，由专门的心理教师负责学生的心理健康教育，做到机构到位、人员到位、管理到位、服务到位，使学校的心理健康教育不流于形式。</w:t>
      </w:r>
    </w:p>
    <w:p>
      <w:pPr>
        <w:rPr>
          <w:rFonts w:ascii="Times New Roman" w:eastAsia="华文仿宋"/>
          <w:sz w:val="28"/>
        </w:rPr>
      </w:pPr>
      <w:r>
        <w:rPr>
          <w:rFonts w:hint="eastAsia" w:ascii="Times New Roman" w:eastAsia="华文仿宋"/>
          <w:sz w:val="28"/>
        </w:rPr>
        <w:t>社会关爱方面：</w:t>
      </w:r>
    </w:p>
    <w:p>
      <w:pPr>
        <w:rPr>
          <w:rFonts w:ascii="Times New Roman" w:eastAsia="华文仿宋"/>
          <w:sz w:val="28"/>
        </w:rPr>
      </w:pPr>
      <w:r>
        <w:rPr>
          <w:rFonts w:hint="eastAsia" w:ascii="Times New Roman" w:eastAsia="华文仿宋"/>
          <w:sz w:val="28"/>
        </w:rPr>
        <w:t>1、坚持正能量的社会舆论导向。现代社会竞争激烈，人们收入的贫富差距拉大，人际冲突的增加，很容易让尚处在认知力还不够强、明辨是非能力还不够明确的青少年心理发生扭曲，所以，倡导正确的价值观和人生观，坚持正能量的社会舆论导向，对青少年心理健康发展有着很重要的推动作用。</w:t>
      </w:r>
    </w:p>
    <w:p>
      <w:pPr>
        <w:rPr>
          <w:rFonts w:ascii="Times New Roman" w:eastAsia="华文仿宋"/>
          <w:sz w:val="28"/>
        </w:rPr>
      </w:pPr>
      <w:r>
        <w:rPr>
          <w:rFonts w:hint="eastAsia" w:ascii="Times New Roman" w:eastAsia="华文仿宋"/>
          <w:sz w:val="28"/>
        </w:rPr>
        <w:t>2、加强对校园周边环境的治理力度。有关部门应切实履职尽责，清理学校周围不利于学生心理健康的活动场所，比如网吧、美容院、歌舞厅等不合规范的娱乐场所，严格禁止未成年人进入这些场所。</w:t>
      </w:r>
    </w:p>
    <w:p>
      <w:pPr>
        <w:rPr>
          <w:rFonts w:ascii="Times New Roman" w:eastAsia="华文仿宋"/>
          <w:sz w:val="28"/>
        </w:rPr>
      </w:pPr>
      <w:r>
        <w:rPr>
          <w:rFonts w:hint="eastAsia" w:ascii="Times New Roman" w:eastAsia="华文仿宋"/>
          <w:sz w:val="28"/>
        </w:rPr>
        <w:t>3、加强宣传教育，普及心理知识。有关部门应加强对心理健康的宣传，充分利用电视台、广播、网络、报纸等各种媒体对青少年进行心理健康教育，造就一个全社会、各行各业都关心青少年身心健康发展的良好社会环境。</w:t>
      </w:r>
    </w:p>
    <w:p>
      <w:pPr>
        <w:rPr>
          <w:rFonts w:ascii="Times New Roman" w:eastAsia="华文仿宋"/>
          <w:sz w:val="28"/>
        </w:rPr>
      </w:pPr>
      <w:r>
        <w:rPr>
          <w:rFonts w:hint="eastAsia" w:ascii="Times New Roman" w:eastAsia="华文仿宋"/>
          <w:sz w:val="28"/>
        </w:rPr>
        <w:t>政府支持方面：</w:t>
      </w:r>
    </w:p>
    <w:p>
      <w:pPr>
        <w:rPr>
          <w:rFonts w:ascii="Times New Roman" w:eastAsia="华文仿宋"/>
          <w:sz w:val="28"/>
        </w:rPr>
      </w:pPr>
      <w:r>
        <w:rPr>
          <w:rFonts w:hint="eastAsia" w:ascii="Times New Roman" w:eastAsia="华文仿宋"/>
          <w:sz w:val="28"/>
        </w:rPr>
        <w:t>1、研究制定相关政策，加大经费投入与保障。将我市青少年事务社会工作服务纳入购买重点支持范围，落实青少年心理健康社会化服务的经费预算。建议财政部门牵头，按照《关于政府向社会力量购买服务的指导意见》（国办发正2012）96号）要求，将青少年事务社会工作服务纳入购买重点支持范围，落实青少年心理健康社会化服务的经费预算，实现“从无到有”，建立以政府购买青少年心理健康社会化服务为主要形式的财政支持机制，免费为有心理障碍的青少年提供医疗服务。建议民政部门按照《关于政府购买社会工作服务的指导意见》（民发[2012]196号）要求，积极培育、扶持青少年心理健康社会化服务机构发展，通过拓展政府购买服务项目等方式，鼓励民办机构介入青少年心理健康领域工作。</w:t>
      </w:r>
    </w:p>
    <w:p>
      <w:pPr>
        <w:rPr>
          <w:rFonts w:ascii="Times New Roman" w:eastAsia="华文仿宋"/>
          <w:sz w:val="28"/>
        </w:rPr>
      </w:pPr>
      <w:r>
        <w:rPr>
          <w:rFonts w:hint="eastAsia" w:ascii="Times New Roman" w:eastAsia="华文仿宋"/>
          <w:sz w:val="28"/>
        </w:rPr>
        <w:t>2、建立专业社工队伍，形成长效培训机制。建议人社、教育部门定期组织学校教师、从事青少年工作的干部以及志愿者、家长和专业心理辅导与咨询人员等人群开展专业培训，依据《全国心理健康教育指导大纲》和我市青少年心理发展的实际，制定培训计划，设计培训课程，严格落实考核，定期督导工作。以形成长效机制，扩大培训、考试对象范围、数量，增设基层考点等方式来保障心理健康服务专业人九队伍建设工作。要逐步按照国家有关规定，建立从事学生心理健康教育的专、兼职教师，特别是心理辅导或咨询人员的资格认证体系。</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3、着眼家庭、学校、社会，形成三位一体服务网络。建议教育部门按要求落实配备专业师资，加强专业培训，开设心理健康课，将此项课程等同与音、体、美列入教学计划。增设咨询室，保障有专业技术人员座堂。进一步完善和利用校园网站、宣传橱窗、信箱报刊、心理咨询室等阵地，通过心理讲座、班会课等途径，为接受青少年心理健康社会化服务做好准备。面向家长开展心理健康教育，规范家长学校心理健康教育的内容与要求，指导建立学生心理档案，定期培训、督导和检查，提升教师心理教育素质和家长心理健康意识。</w:t>
      </w:r>
    </w:p>
    <w:p>
      <w:pPr>
        <w:rPr>
          <w:rFonts w:ascii="Times New Roman" w:eastAsia="华文仿宋"/>
          <w:sz w:val="32"/>
        </w:rPr>
      </w:pPr>
      <w:r>
        <w:rPr>
          <w:rFonts w:hint="eastAsia" w:ascii="Times New Roman" w:eastAsia="华文仿宋"/>
          <w:sz w:val="32"/>
        </w:rPr>
        <w:t>80、建议第20180038号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关于加强校园学生人生信仰和价值观教育培养的建议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陈家发、肖幼美、陈春生、樊成玮、田伟琴、许少琼、刘铁榜、宋敏、蔡洪亮、刘颖、林圳文、杨瑞、胡桂梁、王建锋、刘波、李咏霞、卢旭蕾、奚蓉、刘建琪、张桂服(共20名)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教育局,团市委,宣传部</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1981年中国从计划经济主体中心，迈入市场经济为中心的新时代，提出了建立社会主义市场经济体制的改革目标，从此，中国的改革开放全面展开，中国经济也随之进入持续的高速增长轨道。深圳特区作为改革开放的前沿和实验田特区之一，特区提出了“时间就金钱，效率就是生命”的奋斗目标，特区的建设聚了各地的资源和建设者的智慧，特区的市场经济因素最早得到培育和发展，从一个边陲小镇发展成为一座现代化的城市，取得了令人瞩目的成绩。“敢为天下先”也成为深圳的精神写照。</w:t>
      </w:r>
    </w:p>
    <w:p>
      <w:pPr>
        <w:rPr>
          <w:rFonts w:ascii="Times New Roman" w:eastAsia="华文仿宋"/>
          <w:sz w:val="28"/>
        </w:rPr>
      </w:pPr>
      <w:r>
        <w:rPr>
          <w:rFonts w:hint="eastAsia" w:ascii="Times New Roman" w:eastAsia="华文仿宋"/>
          <w:sz w:val="28"/>
        </w:rPr>
        <w:t>随着城市经济的快速发展，深圳特区吸引了大量外来人员。经调查深圳的外来人口超过1200万，总人口达到1400万。人口的快速增长，引起了文化、教育、食品、城中村等一系列问题。人生的价值观念并未随着这个城市的成长而成长，而是正在平庸化；人们的历史使命感和社会责任感也随着岁月的流转而流失，不择手段追求经济效益，在物质至上，财富导向的价值观中很容易偏离了正确的思想引导，从而误入歧途。</w:t>
      </w:r>
    </w:p>
    <w:p>
      <w:pPr>
        <w:rPr>
          <w:rFonts w:ascii="Times New Roman" w:eastAsia="华文仿宋"/>
          <w:sz w:val="28"/>
        </w:rPr>
      </w:pPr>
      <w:r>
        <w:rPr>
          <w:rFonts w:hint="eastAsia" w:ascii="Times New Roman" w:eastAsia="华文仿宋"/>
          <w:sz w:val="28"/>
        </w:rPr>
        <w:t>人生的社会价值观和文化信仰缺失的人就引发价值观偏离的易感人群，这种影响力是在人们思想及其价值取向不定之际占据人们的思想，严重有碍健康心理和健康人格的形成，也自然会做出错误的选择。非法组织“法轮功”，在全国招收信徒，很多人无条件地相信他们宣扬的谬论；非法“传销”组织，给人灌输不劳而获日错误思想，梦想一夜暴富仿佛真的成了大家的致富之路；云南大学学生马加爵，勤俭求学，成绩优异，只因贫穷被宿舍里的几名同学歧视、嘲笑，他却用石锤把多名同学杀死，造成无法挽回的后果，这不得不引起我们思考其中的缘由和教育培养文化和信仰的责任。</w:t>
      </w:r>
    </w:p>
    <w:p>
      <w:pPr>
        <w:rPr>
          <w:rFonts w:ascii="Times New Roman" w:eastAsia="华文仿宋"/>
          <w:sz w:val="28"/>
        </w:rPr>
      </w:pPr>
      <w:r>
        <w:rPr>
          <w:rFonts w:hint="eastAsia" w:ascii="Times New Roman" w:eastAsia="华文仿宋"/>
          <w:sz w:val="28"/>
        </w:rPr>
        <w:t>正确的人生观、价值观是推动人的精神动力。人生的意义不只是金钱和物质，正确的文化信仰和爱心会给人生带来尊严和价值观导向，要建立和培养内在的心里文化信仰精神，才是彰显以人为本的价值观，建设文明城市需要知识与文化信仰，需要培养正确人生信仰，需要加强价值观教育，让人们远离急功近利的思想，引导人们追求高远境界的目标。</w:t>
      </w:r>
    </w:p>
    <w:p>
      <w:pPr>
        <w:rPr>
          <w:rFonts w:ascii="Times New Roman" w:eastAsia="华文仿宋"/>
          <w:sz w:val="28"/>
        </w:rPr>
      </w:pPr>
      <w:r>
        <w:rPr>
          <w:rFonts w:hint="eastAsia" w:ascii="Times New Roman" w:eastAsia="华文仿宋"/>
          <w:sz w:val="28"/>
        </w:rPr>
        <w:t>习近平总书记提出：“要以时代精神激活中华优秀传统文化的生命力，推进中华优秀传统文化创造性转化和创新性发展，把传承和弘扬中华优秀传统文化同培育和践行社会主义核心价值观统一起来，引导人民树立和坚持正确的历史观、民族观、国家观、文化观，不断增强中华民族的归属感、认同感、尊严感、荣誉感。”作为改革开放的先行者，创新与知慧是深圳这座城市的文化坐标。人生价值观教育需要以“不忘初心、牢记使命”，弘扬“红船”精神，建立国家和城市信仰和文化，建立教育培养的精神文化体系，在新时代中国特色社会主义改革发展的新征程中作精确的阐释。</w:t>
      </w:r>
    </w:p>
    <w:p>
      <w:pPr>
        <w:rPr>
          <w:rFonts w:ascii="Times New Roman" w:eastAsia="华文仿宋"/>
          <w:sz w:val="28"/>
        </w:rPr>
      </w:pPr>
      <w:r>
        <w:rPr>
          <w:rFonts w:hint="eastAsia" w:ascii="Times New Roman" w:eastAsia="华文仿宋"/>
          <w:sz w:val="28"/>
        </w:rPr>
        <w:t>“人无信不立，国无信则衰。”信仰和价值观是一种文化，不同的文化造就不同的人群，强势文化造就强者，弱势文化造就弱者。让人心回归正途，重新构建适应新时代需要的文化价值体系，顺应经济与文化发展的规律，提升人生信仰和价值观，以文化自信拓开人生道路，道路会越走越宽广，才是城市真正的发展，社会的进步。因此，培养人生信仰和价值观有必要从校园抓起，一个人的生命能否展开，起点在教育，尤其是学校教育。如果没有学校教育给一个人提供最初的翅膀，他的生命是无法展开的。</w:t>
      </w:r>
    </w:p>
    <w:p>
      <w:pPr>
        <w:rPr>
          <w:rFonts w:ascii="Times New Roman" w:eastAsia="华文仿宋"/>
          <w:sz w:val="28"/>
        </w:rPr>
      </w:pPr>
      <w:r>
        <w:rPr>
          <w:rFonts w:hint="eastAsia" w:ascii="Times New Roman" w:eastAsia="华文仿宋"/>
          <w:sz w:val="28"/>
        </w:rPr>
        <w:t>建议：</w:t>
      </w:r>
    </w:p>
    <w:p>
      <w:pPr>
        <w:rPr>
          <w:rFonts w:ascii="Times New Roman" w:eastAsia="华文仿宋"/>
          <w:sz w:val="28"/>
        </w:rPr>
      </w:pPr>
      <w:r>
        <w:rPr>
          <w:rFonts w:hint="eastAsia" w:ascii="Times New Roman" w:eastAsia="华文仿宋"/>
          <w:sz w:val="28"/>
        </w:rPr>
        <w:t>一是开展“不忘初心、牢记使命”和“弘扬红船”精神的教育培养，培养正确的人生信仰。在学校开设信仰和价值观教育课程，引导学生爱国爱党，热爱国家，热爱人民，互相帮助，互相关爱，热爱学习，有理想、有目标、有信仰。树立奉献社会的人生价值观精神，为人民服务的思想；教育学生客观看待和认识宗教信仰问题，防止非法传教行为渗入校园，做到自觉抵制校园非法传教行为，树立正确的人生观、世界观、价值观。</w:t>
      </w:r>
    </w:p>
    <w:p>
      <w:pPr>
        <w:rPr>
          <w:rFonts w:ascii="Times New Roman" w:eastAsia="华文仿宋"/>
          <w:sz w:val="28"/>
        </w:rPr>
      </w:pPr>
      <w:r>
        <w:rPr>
          <w:rFonts w:hint="eastAsia" w:ascii="Times New Roman" w:eastAsia="华文仿宋"/>
          <w:sz w:val="28"/>
        </w:rPr>
        <w:t>二建立和出台学习树榜样立典型赶先进的价值观文化，培养更多有理想、有情怀、有正能量的接班人。</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三是出台相关规定，要求学校组织开展价值观校园文化活动和社会实践服务活动。以社会主义核心价值观为导向，在校园里组织开展各类学习、演讲和服务等校园文化活动，营造诚信友爱、求实创新的文化氛围。组织学生积极参加各类社会服务活动，接触社会，了解社会，让学生获得更多的生活感悟，渊博的知识，形成自我认识，增强社会责任感和使命感，为建设特区和中华民族的伟大复兴贡献力量。</w:t>
      </w:r>
    </w:p>
    <w:p>
      <w:pPr>
        <w:rPr>
          <w:rFonts w:ascii="Times New Roman" w:eastAsia="华文仿宋"/>
          <w:sz w:val="32"/>
        </w:rPr>
      </w:pPr>
      <w:r>
        <w:rPr>
          <w:rFonts w:hint="eastAsia" w:ascii="Times New Roman" w:eastAsia="华文仿宋"/>
          <w:sz w:val="32"/>
        </w:rPr>
        <w:t>81、建议第20180310号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关于开展深圳市儿童性教育立法的建议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胡桂梁、马群涛、刘鲁鱼、陈春生、肖幼美、肖莉珍、许少琼、樊成玮、曹建社、蔡洪亮、王建锋、刘昕、黄振辉、郭芳、杜屏(共15名)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教育局,卫生和计划生育委员会</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2017年11月，上海携程亲子园、北京红黄蓝幼儿园相继被报出恶性的虐童事件，情节严重，更涉及到猥亵、性侵儿童，对孩子及其家庭造成严重伤害。根据统计2016年全年，媒体公开报道儿童被性侵案件达433起，受害人778人，平均每天曝光1.21起。对比2013年-2015年的数据，曝光数量呈上升趋势，儿童被性侵害这一问题日趋严重，社会和媒体对这一问题的关注度持续提升。因案件的特殊性、社会认知度和传播规律等原因影响，仅有极少量的案件被曝光，被曝光的比例是1:7，意味着每一起案件曝光的背后还会有7起类似案件。综合来看，社会大众对这一严峻的社会问题关注度仍不够。根据这一情况，社工运用自己市人大代表的身份，发起有关深圳市儿童性教育现状的调研，本次调研时长为24个小时，回收高达4043份问卷，问卷的背后是4043个家庭，样本数量非常可观；这也说明深圳的家长对于儿童性教育十分关注。统计调研数据，得出以下结论：</w:t>
      </w:r>
    </w:p>
    <w:p>
      <w:pPr>
        <w:rPr>
          <w:rFonts w:ascii="Times New Roman" w:eastAsia="华文仿宋"/>
          <w:sz w:val="28"/>
        </w:rPr>
      </w:pPr>
      <w:r>
        <w:rPr>
          <w:rFonts w:hint="eastAsia" w:ascii="Times New Roman" w:eastAsia="华文仿宋"/>
          <w:sz w:val="28"/>
        </w:rPr>
        <w:t>一定存在问题：深圳的儿童性教育一定是存在问题的。调研中54.66%的受访者表示听身边的人提到过儿童性侵吗这说明不仅是上海、北京存在问题，深圳也不例外。儿童遭遇性侵害这一问题没有哪个城市能置身事外，这是一个需要正视的社会问题！</w:t>
      </w:r>
    </w:p>
    <w:p>
      <w:pPr>
        <w:rPr>
          <w:rFonts w:ascii="Times New Roman" w:eastAsia="华文仿宋"/>
          <w:sz w:val="28"/>
        </w:rPr>
      </w:pPr>
      <w:r>
        <w:rPr>
          <w:rFonts w:hint="eastAsia" w:ascii="Times New Roman" w:eastAsia="华文仿宋"/>
          <w:sz w:val="28"/>
        </w:rPr>
        <w:t>两个空缺。一是学校在儿童性教育上有空缺，学校的儿童性教育现状不理想。仅有28.39%的受访者表示学校/幼儿园是否会对孩子进行性教育；仅有23.67%的受访者觉得学校重视儿童性教育；仅有22.58%的受访者认为孩子所在学校/幼儿园提供性教育的水平，非常好或好。二是专业上的空缺。82.72%的家长重视或比较重视性教育，68.74%的家长会主动给孩子做性教育；但82.83%的家长都认为性教育的难点在于：专业知识不足，不知道如何给孩子做性教育。此外，对于儿童性教育，47.84%的家长认为性教育会对孩子有负面影响，从专业的数据统计来看，性教育是不会对孩子产生负面影响的，从这一数据同样可以看出家长对于儿童性教育的专业知识不足，缺乏了解。</w:t>
      </w:r>
    </w:p>
    <w:p>
      <w:pPr>
        <w:rPr>
          <w:rFonts w:ascii="Times New Roman" w:eastAsia="华文仿宋"/>
          <w:sz w:val="28"/>
        </w:rPr>
      </w:pPr>
      <w:r>
        <w:rPr>
          <w:rFonts w:hint="eastAsia" w:ascii="Times New Roman" w:eastAsia="华文仿宋"/>
          <w:sz w:val="28"/>
        </w:rPr>
        <w:t>三个观点。第一个观点：性教育的主导者应该是学校和家庭，两者联合，整个社会共同为之努力。94.53%的受访者都认为学校和家长应该合作为孩子提供性教育。第二个观点学校应该要设置性教育课程，而且是系统的，持续性的课程体系！93.05%的受访者都认为学校应该要开设性教育课程。第三个观点：性教育是能够帮助孩子做好自我保护，防护性侵害的，为孩子的健康成长创造条件！98.34%的受访者认为让孩子学会自我保护，预防性侵害是性教育的意义之一。</w:t>
      </w:r>
    </w:p>
    <w:p>
      <w:pPr>
        <w:rPr>
          <w:rFonts w:ascii="Times New Roman" w:eastAsia="华文仿宋"/>
          <w:sz w:val="28"/>
        </w:rPr>
      </w:pPr>
      <w:r>
        <w:rPr>
          <w:rFonts w:hint="eastAsia" w:ascii="Times New Roman" w:eastAsia="华文仿宋"/>
          <w:sz w:val="28"/>
        </w:rPr>
        <w:t>具体建议如下：</w:t>
      </w:r>
    </w:p>
    <w:p>
      <w:pPr>
        <w:rPr>
          <w:rFonts w:ascii="Times New Roman" w:eastAsia="华文仿宋"/>
          <w:sz w:val="28"/>
        </w:rPr>
      </w:pPr>
      <w:r>
        <w:rPr>
          <w:rFonts w:hint="eastAsia" w:ascii="Times New Roman" w:eastAsia="华文仿宋"/>
          <w:sz w:val="28"/>
        </w:rPr>
        <w:t>一：推动立法，保护合法权益。目前现有的法律中，对于儿童性侵害罪犯的量刑很轻，罪犯得不到应有的处罚，导致儿童性侵害案件逐年增加；犯罪成本低，导致罪犯重复犯罪。推动修订或建立有关未成年人性侵害的法律，加大量刑，尤为重要。</w:t>
      </w:r>
    </w:p>
    <w:p>
      <w:pPr>
        <w:rPr>
          <w:rFonts w:ascii="Times New Roman" w:eastAsia="华文仿宋"/>
          <w:sz w:val="28"/>
        </w:rPr>
      </w:pPr>
      <w:r>
        <w:rPr>
          <w:rFonts w:hint="eastAsia" w:ascii="Times New Roman" w:eastAsia="华文仿宋"/>
          <w:sz w:val="28"/>
        </w:rPr>
        <w:t>二：性教育课程体系全覆盖。由深圳市教育局牵头，联合相关部门，通过购买第三方专业服务的形式，将儿童性教育课程覆盖全深圳所有小学、幼儿园；对孩子、家长、老师进行性教育。构建防护儿童性侵害的第一道防护体系。此外，可研发儿童自我保护工具包，利用社区党群服务中心这一平台，免费或低价发放给儿童及其家长，并在社区内开展该类服务。</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三：社会宣传，提升重视度。对于儿童性侵害带来的危害，社会大众的认识度不够，通过电视、地铁媒体、公交媒体、报纸、新媒体等多元化的方式进行宣传，让社会大众了解性侵害给孩子带来的伤害有哪些，对孩子长大后生活的影响有多严重，营造坚决抵制的氛围。</w:t>
      </w:r>
    </w:p>
    <w:p>
      <w:pPr>
        <w:rPr>
          <w:rFonts w:ascii="Times New Roman" w:eastAsia="华文仿宋"/>
          <w:sz w:val="32"/>
        </w:rPr>
      </w:pPr>
      <w:r>
        <w:rPr>
          <w:rFonts w:hint="eastAsia" w:ascii="Times New Roman" w:eastAsia="华文仿宋"/>
          <w:sz w:val="32"/>
        </w:rPr>
        <w:t>82、建议第20180651号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关于尽快建立儿童性教育课程体系的建议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肖莉珍、蔡巧玉、曾俊英、李咏霞、胡桃、肖幼美、胡桂梁、刘鲁鱼、宋敏、陈铭芳、卢金炮、刘建琪、杨瑞、刘晓娜、林圳文、刘昕、周玉红、黄迈(共18名)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教育局,卫生和计划生育委员会</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2017年11月，上海携程亲子园、北京红黄蓝幼儿园相继被报出恶性的虐童事件，情节严重，更涉及到猥亵、性侵儿童，对孩子及其家庭造成严重伤害。根据统计2016年全年，媒体公开报道儿童被性侵案件达433起，受害人778人，平均每天曝光1.21起。对比2013年-2015年的数据，曝光数量呈上升趋势，儿童被性侵害这一问题日趋严重，社会和媒体对这一问题的关注度持续提升。因案件的特殊性、社会认知度和传播规律等原因影响，仅有极少量的案件被曝光，被曝光的比例是1:7，意味着每一起案件曝光的背后还会有7起类似案件。综合来看，社会大众对这一严峻的社会问题关注度仍不够。根据这一情况，本人结合自身职业（社会工作者），联合市人大19位代表共同发起“有关深圳市儿童性教育现状的调研”。本次调研采用网络填写调查问卷的方式进行，共历时24小时，累计收集的问卷数量是4043份，区域分布如下：</w:t>
      </w:r>
    </w:p>
    <w:p>
      <w:pPr>
        <w:rPr>
          <w:rFonts w:ascii="Times New Roman" w:eastAsia="华文仿宋"/>
          <w:sz w:val="28"/>
        </w:rPr>
      </w:pPr>
      <w:r>
        <w:rPr>
          <w:rFonts w:hint="eastAsia" w:ascii="Times New Roman" w:eastAsia="华文仿宋"/>
          <w:sz w:val="28"/>
        </w:rPr>
        <w:t>区域</w:t>
      </w:r>
      <w:r>
        <w:rPr>
          <w:rFonts w:hint="eastAsia" w:ascii="Times New Roman" w:eastAsia="华文仿宋"/>
          <w:sz w:val="28"/>
        </w:rPr>
        <w:tab/>
      </w:r>
      <w:r>
        <w:rPr>
          <w:rFonts w:hint="eastAsia" w:ascii="Times New Roman" w:eastAsia="华文仿宋"/>
          <w:sz w:val="28"/>
        </w:rPr>
        <w:t>回收问卷数量</w:t>
      </w:r>
      <w:r>
        <w:rPr>
          <w:rFonts w:hint="eastAsia" w:ascii="Times New Roman" w:eastAsia="华文仿宋"/>
          <w:sz w:val="28"/>
        </w:rPr>
        <w:tab/>
      </w:r>
      <w:r>
        <w:rPr>
          <w:rFonts w:hint="eastAsia" w:ascii="Times New Roman" w:eastAsia="华文仿宋"/>
          <w:sz w:val="28"/>
        </w:rPr>
        <w:t>所占百分比</w:t>
      </w:r>
    </w:p>
    <w:p>
      <w:pPr>
        <w:rPr>
          <w:rFonts w:ascii="Times New Roman" w:eastAsia="华文仿宋"/>
          <w:sz w:val="28"/>
        </w:rPr>
      </w:pPr>
      <w:r>
        <w:rPr>
          <w:rFonts w:hint="eastAsia" w:ascii="Times New Roman" w:eastAsia="华文仿宋"/>
          <w:sz w:val="28"/>
        </w:rPr>
        <w:t>福田</w:t>
      </w:r>
      <w:r>
        <w:rPr>
          <w:rFonts w:hint="eastAsia" w:ascii="Times New Roman" w:eastAsia="华文仿宋"/>
          <w:sz w:val="28"/>
        </w:rPr>
        <w:tab/>
      </w:r>
      <w:r>
        <w:rPr>
          <w:rFonts w:hint="eastAsia" w:ascii="Times New Roman" w:eastAsia="华文仿宋"/>
          <w:sz w:val="28"/>
        </w:rPr>
        <w:t>484</w:t>
      </w:r>
      <w:r>
        <w:rPr>
          <w:rFonts w:hint="eastAsia" w:ascii="Times New Roman" w:eastAsia="华文仿宋"/>
          <w:sz w:val="28"/>
        </w:rPr>
        <w:tab/>
      </w:r>
      <w:r>
        <w:rPr>
          <w:rFonts w:hint="eastAsia" w:ascii="Times New Roman" w:eastAsia="华文仿宋"/>
          <w:sz w:val="28"/>
        </w:rPr>
        <w:t>11.97%</w:t>
      </w:r>
    </w:p>
    <w:p>
      <w:pPr>
        <w:rPr>
          <w:rFonts w:ascii="Times New Roman" w:eastAsia="华文仿宋"/>
          <w:sz w:val="28"/>
        </w:rPr>
      </w:pPr>
      <w:r>
        <w:rPr>
          <w:rFonts w:hint="eastAsia" w:ascii="Times New Roman" w:eastAsia="华文仿宋"/>
          <w:sz w:val="28"/>
        </w:rPr>
        <w:t>罗湖</w:t>
      </w:r>
      <w:r>
        <w:rPr>
          <w:rFonts w:hint="eastAsia" w:ascii="Times New Roman" w:eastAsia="华文仿宋"/>
          <w:sz w:val="28"/>
        </w:rPr>
        <w:tab/>
      </w:r>
      <w:r>
        <w:rPr>
          <w:rFonts w:hint="eastAsia" w:ascii="Times New Roman" w:eastAsia="华文仿宋"/>
          <w:sz w:val="28"/>
        </w:rPr>
        <w:t>319</w:t>
      </w:r>
      <w:r>
        <w:rPr>
          <w:rFonts w:hint="eastAsia" w:ascii="Times New Roman" w:eastAsia="华文仿宋"/>
          <w:sz w:val="28"/>
        </w:rPr>
        <w:tab/>
      </w:r>
      <w:r>
        <w:rPr>
          <w:rFonts w:hint="eastAsia" w:ascii="Times New Roman" w:eastAsia="华文仿宋"/>
          <w:sz w:val="28"/>
        </w:rPr>
        <w:t>7.89%</w:t>
      </w:r>
    </w:p>
    <w:p>
      <w:pPr>
        <w:rPr>
          <w:rFonts w:ascii="Times New Roman" w:eastAsia="华文仿宋"/>
          <w:sz w:val="28"/>
        </w:rPr>
      </w:pPr>
      <w:r>
        <w:rPr>
          <w:rFonts w:hint="eastAsia" w:ascii="Times New Roman" w:eastAsia="华文仿宋"/>
          <w:sz w:val="28"/>
        </w:rPr>
        <w:t>南山</w:t>
      </w:r>
      <w:r>
        <w:rPr>
          <w:rFonts w:hint="eastAsia" w:ascii="Times New Roman" w:eastAsia="华文仿宋"/>
          <w:sz w:val="28"/>
        </w:rPr>
        <w:tab/>
      </w:r>
      <w:r>
        <w:rPr>
          <w:rFonts w:hint="eastAsia" w:ascii="Times New Roman" w:eastAsia="华文仿宋"/>
          <w:sz w:val="28"/>
        </w:rPr>
        <w:t>741</w:t>
      </w:r>
      <w:r>
        <w:rPr>
          <w:rFonts w:hint="eastAsia" w:ascii="Times New Roman" w:eastAsia="华文仿宋"/>
          <w:sz w:val="28"/>
        </w:rPr>
        <w:tab/>
      </w:r>
      <w:r>
        <w:rPr>
          <w:rFonts w:hint="eastAsia" w:ascii="Times New Roman" w:eastAsia="华文仿宋"/>
          <w:sz w:val="28"/>
        </w:rPr>
        <w:t>18.33%</w:t>
      </w:r>
    </w:p>
    <w:p>
      <w:pPr>
        <w:rPr>
          <w:rFonts w:ascii="Times New Roman" w:eastAsia="华文仿宋"/>
          <w:sz w:val="28"/>
        </w:rPr>
      </w:pPr>
      <w:r>
        <w:rPr>
          <w:rFonts w:hint="eastAsia" w:ascii="Times New Roman" w:eastAsia="华文仿宋"/>
          <w:sz w:val="28"/>
        </w:rPr>
        <w:t>盐田</w:t>
      </w:r>
      <w:r>
        <w:rPr>
          <w:rFonts w:hint="eastAsia" w:ascii="Times New Roman" w:eastAsia="华文仿宋"/>
          <w:sz w:val="28"/>
        </w:rPr>
        <w:tab/>
      </w:r>
      <w:r>
        <w:rPr>
          <w:rFonts w:hint="eastAsia" w:ascii="Times New Roman" w:eastAsia="华文仿宋"/>
          <w:sz w:val="28"/>
        </w:rPr>
        <w:t>112</w:t>
      </w:r>
      <w:r>
        <w:rPr>
          <w:rFonts w:hint="eastAsia" w:ascii="Times New Roman" w:eastAsia="华文仿宋"/>
          <w:sz w:val="28"/>
        </w:rPr>
        <w:tab/>
      </w:r>
      <w:r>
        <w:rPr>
          <w:rFonts w:hint="eastAsia" w:ascii="Times New Roman" w:eastAsia="华文仿宋"/>
          <w:sz w:val="28"/>
        </w:rPr>
        <w:t>2.77%</w:t>
      </w:r>
    </w:p>
    <w:p>
      <w:pPr>
        <w:rPr>
          <w:rFonts w:ascii="Times New Roman" w:eastAsia="华文仿宋"/>
          <w:sz w:val="28"/>
        </w:rPr>
      </w:pPr>
      <w:r>
        <w:rPr>
          <w:rFonts w:hint="eastAsia" w:ascii="Times New Roman" w:eastAsia="华文仿宋"/>
          <w:sz w:val="28"/>
        </w:rPr>
        <w:t>龙岗</w:t>
      </w:r>
      <w:r>
        <w:rPr>
          <w:rFonts w:hint="eastAsia" w:ascii="Times New Roman" w:eastAsia="华文仿宋"/>
          <w:sz w:val="28"/>
        </w:rPr>
        <w:tab/>
      </w:r>
      <w:r>
        <w:rPr>
          <w:rFonts w:hint="eastAsia" w:ascii="Times New Roman" w:eastAsia="华文仿宋"/>
          <w:sz w:val="28"/>
        </w:rPr>
        <w:t>424</w:t>
      </w:r>
      <w:r>
        <w:rPr>
          <w:rFonts w:hint="eastAsia" w:ascii="Times New Roman" w:eastAsia="华文仿宋"/>
          <w:sz w:val="28"/>
        </w:rPr>
        <w:tab/>
      </w:r>
      <w:r>
        <w:rPr>
          <w:rFonts w:hint="eastAsia" w:ascii="Times New Roman" w:eastAsia="华文仿宋"/>
          <w:sz w:val="28"/>
        </w:rPr>
        <w:t>10.49%</w:t>
      </w:r>
    </w:p>
    <w:p>
      <w:pPr>
        <w:rPr>
          <w:rFonts w:ascii="Times New Roman" w:eastAsia="华文仿宋"/>
          <w:sz w:val="28"/>
        </w:rPr>
      </w:pPr>
      <w:r>
        <w:rPr>
          <w:rFonts w:hint="eastAsia" w:ascii="Times New Roman" w:eastAsia="华文仿宋"/>
          <w:sz w:val="28"/>
        </w:rPr>
        <w:t>龙华</w:t>
      </w:r>
      <w:r>
        <w:rPr>
          <w:rFonts w:hint="eastAsia" w:ascii="Times New Roman" w:eastAsia="华文仿宋"/>
          <w:sz w:val="28"/>
        </w:rPr>
        <w:tab/>
      </w:r>
      <w:r>
        <w:rPr>
          <w:rFonts w:hint="eastAsia" w:ascii="Times New Roman" w:eastAsia="华文仿宋"/>
          <w:sz w:val="28"/>
        </w:rPr>
        <w:t>386</w:t>
      </w:r>
      <w:r>
        <w:rPr>
          <w:rFonts w:hint="eastAsia" w:ascii="Times New Roman" w:eastAsia="华文仿宋"/>
          <w:sz w:val="28"/>
        </w:rPr>
        <w:tab/>
      </w:r>
      <w:r>
        <w:rPr>
          <w:rFonts w:hint="eastAsia" w:ascii="Times New Roman" w:eastAsia="华文仿宋"/>
          <w:sz w:val="28"/>
        </w:rPr>
        <w:t>9.55%</w:t>
      </w:r>
    </w:p>
    <w:p>
      <w:pPr>
        <w:rPr>
          <w:rFonts w:ascii="Times New Roman" w:eastAsia="华文仿宋"/>
          <w:sz w:val="28"/>
        </w:rPr>
      </w:pPr>
      <w:r>
        <w:rPr>
          <w:rFonts w:hint="eastAsia" w:ascii="Times New Roman" w:eastAsia="华文仿宋"/>
          <w:sz w:val="28"/>
        </w:rPr>
        <w:t>光明</w:t>
      </w:r>
      <w:r>
        <w:rPr>
          <w:rFonts w:hint="eastAsia" w:ascii="Times New Roman" w:eastAsia="华文仿宋"/>
          <w:sz w:val="28"/>
        </w:rPr>
        <w:tab/>
      </w:r>
      <w:r>
        <w:rPr>
          <w:rFonts w:hint="eastAsia" w:ascii="Times New Roman" w:eastAsia="华文仿宋"/>
          <w:sz w:val="28"/>
        </w:rPr>
        <w:t>816</w:t>
      </w:r>
      <w:r>
        <w:rPr>
          <w:rFonts w:hint="eastAsia" w:ascii="Times New Roman" w:eastAsia="华文仿宋"/>
          <w:sz w:val="28"/>
        </w:rPr>
        <w:tab/>
      </w:r>
      <w:r>
        <w:rPr>
          <w:rFonts w:hint="eastAsia" w:ascii="Times New Roman" w:eastAsia="华文仿宋"/>
          <w:sz w:val="28"/>
        </w:rPr>
        <w:t>20.18%</w:t>
      </w:r>
    </w:p>
    <w:p>
      <w:pPr>
        <w:rPr>
          <w:rFonts w:ascii="Times New Roman" w:eastAsia="华文仿宋"/>
          <w:sz w:val="28"/>
        </w:rPr>
      </w:pPr>
      <w:r>
        <w:rPr>
          <w:rFonts w:hint="eastAsia" w:ascii="Times New Roman" w:eastAsia="华文仿宋"/>
          <w:sz w:val="28"/>
        </w:rPr>
        <w:t>大鹏</w:t>
      </w:r>
      <w:r>
        <w:rPr>
          <w:rFonts w:hint="eastAsia" w:ascii="Times New Roman" w:eastAsia="华文仿宋"/>
          <w:sz w:val="28"/>
        </w:rPr>
        <w:tab/>
      </w:r>
      <w:r>
        <w:rPr>
          <w:rFonts w:hint="eastAsia" w:ascii="Times New Roman" w:eastAsia="华文仿宋"/>
          <w:sz w:val="28"/>
        </w:rPr>
        <w:t>100</w:t>
      </w:r>
      <w:r>
        <w:rPr>
          <w:rFonts w:hint="eastAsia" w:ascii="Times New Roman" w:eastAsia="华文仿宋"/>
          <w:sz w:val="28"/>
        </w:rPr>
        <w:tab/>
      </w:r>
      <w:r>
        <w:rPr>
          <w:rFonts w:hint="eastAsia" w:ascii="Times New Roman" w:eastAsia="华文仿宋"/>
          <w:sz w:val="28"/>
        </w:rPr>
        <w:t>2.47%</w:t>
      </w:r>
    </w:p>
    <w:p>
      <w:pPr>
        <w:rPr>
          <w:rFonts w:ascii="Times New Roman" w:eastAsia="华文仿宋"/>
          <w:sz w:val="28"/>
        </w:rPr>
      </w:pPr>
      <w:r>
        <w:rPr>
          <w:rFonts w:hint="eastAsia" w:ascii="Times New Roman" w:eastAsia="华文仿宋"/>
          <w:sz w:val="28"/>
        </w:rPr>
        <w:t>宝安</w:t>
      </w:r>
      <w:r>
        <w:rPr>
          <w:rFonts w:hint="eastAsia" w:ascii="Times New Roman" w:eastAsia="华文仿宋"/>
          <w:sz w:val="28"/>
        </w:rPr>
        <w:tab/>
      </w:r>
      <w:r>
        <w:rPr>
          <w:rFonts w:hint="eastAsia" w:ascii="Times New Roman" w:eastAsia="华文仿宋"/>
          <w:sz w:val="28"/>
        </w:rPr>
        <w:t>411</w:t>
      </w:r>
      <w:r>
        <w:rPr>
          <w:rFonts w:hint="eastAsia" w:ascii="Times New Roman" w:eastAsia="华文仿宋"/>
          <w:sz w:val="28"/>
        </w:rPr>
        <w:tab/>
      </w:r>
      <w:r>
        <w:rPr>
          <w:rFonts w:hint="eastAsia" w:ascii="Times New Roman" w:eastAsia="华文仿宋"/>
          <w:sz w:val="28"/>
        </w:rPr>
        <w:t>10.17%</w:t>
      </w:r>
    </w:p>
    <w:p>
      <w:pPr>
        <w:rPr>
          <w:rFonts w:ascii="Times New Roman" w:eastAsia="华文仿宋"/>
          <w:sz w:val="28"/>
        </w:rPr>
      </w:pPr>
      <w:r>
        <w:rPr>
          <w:rFonts w:hint="eastAsia" w:ascii="Times New Roman" w:eastAsia="华文仿宋"/>
          <w:sz w:val="28"/>
        </w:rPr>
        <w:t>坪山</w:t>
      </w:r>
      <w:r>
        <w:rPr>
          <w:rFonts w:hint="eastAsia" w:ascii="Times New Roman" w:eastAsia="华文仿宋"/>
          <w:sz w:val="28"/>
        </w:rPr>
        <w:tab/>
      </w:r>
      <w:r>
        <w:rPr>
          <w:rFonts w:hint="eastAsia" w:ascii="Times New Roman" w:eastAsia="华文仿宋"/>
          <w:sz w:val="28"/>
        </w:rPr>
        <w:t>250</w:t>
      </w:r>
      <w:r>
        <w:rPr>
          <w:rFonts w:hint="eastAsia" w:ascii="Times New Roman" w:eastAsia="华文仿宋"/>
          <w:sz w:val="28"/>
        </w:rPr>
        <w:tab/>
      </w:r>
      <w:r>
        <w:rPr>
          <w:rFonts w:hint="eastAsia" w:ascii="Times New Roman" w:eastAsia="华文仿宋"/>
          <w:sz w:val="28"/>
        </w:rPr>
        <w:t>6.18%</w:t>
      </w:r>
    </w:p>
    <w:p>
      <w:pPr>
        <w:rPr>
          <w:rFonts w:ascii="Times New Roman" w:eastAsia="华文仿宋"/>
          <w:sz w:val="28"/>
        </w:rPr>
      </w:pPr>
      <w:r>
        <w:rPr>
          <w:rFonts w:hint="eastAsia" w:ascii="Times New Roman" w:eastAsia="华文仿宋"/>
          <w:sz w:val="28"/>
        </w:rPr>
        <w:t>总计</w:t>
      </w:r>
      <w:r>
        <w:rPr>
          <w:rFonts w:hint="eastAsia" w:ascii="Times New Roman" w:eastAsia="华文仿宋"/>
          <w:sz w:val="28"/>
        </w:rPr>
        <w:tab/>
      </w:r>
      <w:r>
        <w:rPr>
          <w:rFonts w:hint="eastAsia" w:ascii="Times New Roman" w:eastAsia="华文仿宋"/>
          <w:sz w:val="28"/>
        </w:rPr>
        <w:t>4043</w:t>
      </w:r>
    </w:p>
    <w:p>
      <w:pPr>
        <w:rPr>
          <w:rFonts w:ascii="Times New Roman" w:eastAsia="华文仿宋"/>
          <w:sz w:val="28"/>
        </w:rPr>
      </w:pPr>
      <w:r>
        <w:rPr>
          <w:rFonts w:hint="eastAsia" w:ascii="Times New Roman" w:eastAsia="华文仿宋"/>
          <w:sz w:val="28"/>
        </w:rPr>
        <w:t>回收4043份问卷，问卷的背后是4043个家庭，样本数量非常可观，100%覆盖深圳各个行政区，样本具有代表性；这也说明深圳的家长对于儿童性教育十分关注。统计调研数据，得出以下结论：</w:t>
      </w:r>
    </w:p>
    <w:p>
      <w:pPr>
        <w:rPr>
          <w:rFonts w:ascii="Times New Roman" w:eastAsia="华文仿宋"/>
          <w:sz w:val="28"/>
        </w:rPr>
      </w:pPr>
      <w:r>
        <w:rPr>
          <w:rFonts w:hint="eastAsia" w:ascii="Times New Roman" w:eastAsia="华文仿宋"/>
          <w:sz w:val="28"/>
        </w:rPr>
        <w:t>一定存在问题：深圳的儿童性教育一定是存在问题的。调研中54.66%的受访者表示听身边的人提到过儿童性侵吗这说明不仅是上海、北京存在问题，深圳也不例外。儿童遭遇性侵害这一问题没有哪个城市能置身事外，这是一个需要正视的社会问题！</w:t>
      </w:r>
    </w:p>
    <w:p>
      <w:pPr>
        <w:rPr>
          <w:rFonts w:ascii="Times New Roman" w:eastAsia="华文仿宋"/>
          <w:sz w:val="28"/>
        </w:rPr>
      </w:pPr>
      <w:r>
        <w:rPr>
          <w:rFonts w:hint="eastAsia" w:ascii="Times New Roman" w:eastAsia="华文仿宋"/>
          <w:sz w:val="28"/>
        </w:rPr>
        <w:t>两个空缺。一是学校在儿童性教育上有空缺，学校的儿童性教育现状不理想。仅有28.39%的受访者表示学校/幼儿园会对孩子进行性教育；仅有23.67%的受访者觉得学校重视儿童性教育；仅有22.58%的受访者认为孩子所在学校/幼儿园提供性教育的水平，非常好或好。二是专业上的空缺。82.72%的家长重视或比较重视性教育，68.74%的家长会主动给孩子做性教育；但82.83%的家长都认为性教育的难点在于：专业知识不足，不知道如何给孩子做性教育。此外，对于儿童性教育，47.84%的家长认为性教育会对孩子有负面影响，从专业的数据统计来看，性教育是不会对孩子产生负面影响的，从这一数据同样可以看出家长对于儿童性教育的专业知识不足，缺乏了解。</w:t>
      </w:r>
    </w:p>
    <w:p>
      <w:pPr>
        <w:rPr>
          <w:rFonts w:ascii="Times New Roman" w:eastAsia="华文仿宋"/>
          <w:sz w:val="28"/>
        </w:rPr>
      </w:pPr>
      <w:r>
        <w:rPr>
          <w:rFonts w:hint="eastAsia" w:ascii="Times New Roman" w:eastAsia="华文仿宋"/>
          <w:sz w:val="28"/>
        </w:rPr>
        <w:t>三个观点。第一个观点：性教育的主导者应该是学校和家庭，两者联合，整个社会共同为之努力。94.53%的受访者都认为学校和家长应该合作为孩子提供性教育。第二个观点学校应该要设置性教育课程，而且是系统的，持续性的课程体系！93.05%的受访者都认为学校应该要开设性教育课程。第三个观点：性教育是能够帮助孩子做好自我保护，防范性侵害的，为孩子的健康成长创造条件！98.34%的受访者认为让孩子学会自我保护，预防性侵害是性教育的意义之一。</w:t>
      </w:r>
    </w:p>
    <w:p>
      <w:pPr>
        <w:rPr>
          <w:rFonts w:ascii="Times New Roman" w:eastAsia="华文仿宋"/>
          <w:sz w:val="28"/>
        </w:rPr>
      </w:pPr>
      <w:r>
        <w:rPr>
          <w:rFonts w:hint="eastAsia" w:ascii="Times New Roman" w:eastAsia="华文仿宋"/>
          <w:sz w:val="28"/>
        </w:rPr>
        <w:t>针对日益严重的社会问题，为保护未成年人合法权益，具体工作建议如下：</w:t>
      </w:r>
    </w:p>
    <w:p>
      <w:pPr>
        <w:rPr>
          <w:rFonts w:ascii="Times New Roman" w:eastAsia="华文仿宋"/>
          <w:sz w:val="28"/>
        </w:rPr>
      </w:pPr>
      <w:r>
        <w:rPr>
          <w:rFonts w:hint="eastAsia" w:ascii="Times New Roman" w:eastAsia="华文仿宋"/>
          <w:sz w:val="28"/>
        </w:rPr>
        <w:t>1.实现性教育课程体系全覆盖。由深圳市教育局牵头，联合相关部门，通过购买第三方专业服务的形式，将儿童性教育课程覆盖全深圳所有小学、幼儿园；对孩子、家长、老师进行性教育。构建防护儿童性侵害的第一道防护体系。此外，可研发儿童自我保护工具包，利用社区党群服务中心这一平台，免费或低价发放给儿童及其家长，并在社区内开展该类服务。</w:t>
      </w:r>
    </w:p>
    <w:p>
      <w:pPr>
        <w:rPr>
          <w:rFonts w:ascii="Times New Roman" w:eastAsia="华文仿宋"/>
          <w:sz w:val="28"/>
        </w:rPr>
      </w:pPr>
      <w:r>
        <w:rPr>
          <w:rFonts w:hint="eastAsia" w:ascii="Times New Roman" w:eastAsia="华文仿宋"/>
          <w:sz w:val="28"/>
        </w:rPr>
        <w:t>2.增加儿童性安全公益广告投放量。对于儿童性侵害带来的危害，社会大众的认识度不够，通过电视、地铁媒体、公交媒体、报纸、新媒体等多元化的方式进行宣传，让社会大众了解性侵害给孩子带来的伤害有哪些，对孩子长大后生活的影响有多严重，营造坚决抵制的氛围。</w:t>
      </w:r>
    </w:p>
    <w:p>
      <w:pPr>
        <w:rPr>
          <w:rFonts w:ascii="Times New Roman" w:eastAsia="华文仿宋"/>
          <w:sz w:val="28"/>
        </w:rPr>
      </w:pPr>
      <w:r>
        <w:rPr>
          <w:rFonts w:hint="eastAsia" w:ascii="Times New Roman" w:eastAsia="华文仿宋"/>
          <w:sz w:val="28"/>
        </w:rPr>
        <w:t>3.推动儿童性安全立法，保护合法权益。目前现有的法律中，对于儿童性侵害罪犯的量刑很轻，罪犯得不到应有的处罚，导致儿童性侵害案件逐年增加；犯罪成本低，导致罪犯重复犯罪。推动修订或建立有关未成年人性侵害的法律，加大量刑，尤为重要。</w:t>
      </w:r>
    </w:p>
    <w:p>
      <w:pPr>
        <w:rPr>
          <w:rFonts w:ascii="Times New Roman" w:eastAsia="华文仿宋"/>
          <w:sz w:val="28"/>
        </w:rPr>
      </w:pPr>
      <w:r>
        <w:rPr>
          <w:rFonts w:hint="eastAsia" w:ascii="Times New Roman" w:eastAsia="华文仿宋"/>
          <w:sz w:val="28"/>
        </w:rPr>
        <w:t>附件：</w:t>
      </w:r>
    </w:p>
    <w:p>
      <w:pPr>
        <w:rPr>
          <w:rFonts w:ascii="Times New Roman" w:eastAsia="华文仿宋"/>
          <w:sz w:val="28"/>
        </w:rPr>
      </w:pPr>
      <w:r>
        <w:rPr>
          <w:rFonts w:hint="eastAsia" w:ascii="Times New Roman" w:eastAsia="华文仿宋"/>
          <w:sz w:val="28"/>
        </w:rPr>
        <w:t>深圳市儿童性教育现状</w:t>
      </w:r>
    </w:p>
    <w:p>
      <w:pPr>
        <w:rPr>
          <w:rFonts w:ascii="Times New Roman" w:eastAsia="华文仿宋"/>
          <w:sz w:val="28"/>
        </w:rPr>
      </w:pPr>
      <w:r>
        <w:rPr>
          <w:rFonts w:hint="eastAsia" w:ascii="Times New Roman" w:eastAsia="华文仿宋"/>
          <w:sz w:val="28"/>
        </w:rPr>
        <w:t>调查报告</w:t>
      </w:r>
    </w:p>
    <w:p>
      <w:pPr>
        <w:rPr>
          <w:rFonts w:ascii="Times New Roman" w:eastAsia="华文仿宋"/>
          <w:sz w:val="28"/>
        </w:rPr>
      </w:pPr>
      <w:r>
        <w:rPr>
          <w:rFonts w:hint="eastAsia" w:ascii="Times New Roman" w:eastAsia="华文仿宋"/>
          <w:sz w:val="28"/>
        </w:rPr>
        <w:t>一、调查背景与目的</w:t>
      </w:r>
    </w:p>
    <w:p>
      <w:pPr>
        <w:rPr>
          <w:rFonts w:ascii="Times New Roman" w:eastAsia="华文仿宋"/>
          <w:sz w:val="28"/>
        </w:rPr>
      </w:pPr>
      <w:r>
        <w:rPr>
          <w:rFonts w:hint="eastAsia" w:ascii="Times New Roman" w:eastAsia="华文仿宋"/>
          <w:sz w:val="28"/>
        </w:rPr>
        <w:t>2017年11月，上海携程亲子园、北京红黄蓝幼儿园相继被报出恶性的虐童事件，情节严重，更涉及到猥亵、性侵儿童，对孩子及其家庭造成严重伤害。根据统计2016年全年，媒体公开报道儿童被性侵案件达433起，受害人778人，平均每天曝光1.21起。对比2013年-2015年的数据，曝光数量呈上升趋势，儿童被性侵害这一问题日趋严重，社会和媒体对这一问题的关注度持续提升。因案件的特殊性、社会认知度和传播规律等原因影响，仅有极少量的案件被曝光，被曝光的比例是1:7，意味着每一起案件曝光的背后还会有7起类似案件。综合来看，社会大众对这一严峻的社会问题关注度仍不够。根据这一情况，社工运用自己市人大代表的身份，发起有关深圳市儿童性教育现状的调研，期望通过本次社区调研达成以下目标：</w:t>
      </w:r>
    </w:p>
    <w:p>
      <w:pPr>
        <w:rPr>
          <w:rFonts w:ascii="Times New Roman" w:eastAsia="华文仿宋"/>
          <w:sz w:val="28"/>
        </w:rPr>
      </w:pPr>
      <w:r>
        <w:rPr>
          <w:rFonts w:hint="eastAsia" w:ascii="Times New Roman" w:eastAsia="华文仿宋"/>
          <w:sz w:val="28"/>
        </w:rPr>
        <w:t>1.结合网络问卷调查、个别访谈两种方式，综合了解深圳市学校、家庭、社区儿童性教育的现状。</w:t>
      </w:r>
    </w:p>
    <w:p>
      <w:pPr>
        <w:rPr>
          <w:rFonts w:ascii="Times New Roman" w:eastAsia="华文仿宋"/>
          <w:sz w:val="28"/>
        </w:rPr>
      </w:pPr>
      <w:r>
        <w:rPr>
          <w:rFonts w:hint="eastAsia" w:ascii="Times New Roman" w:eastAsia="华文仿宋"/>
          <w:sz w:val="28"/>
        </w:rPr>
        <w:t>2.结合网络问卷调查、个别访谈两种形式综合了解深圳市民对于儿童性教育的服务需求及参与意愿。</w:t>
      </w:r>
    </w:p>
    <w:p>
      <w:pPr>
        <w:rPr>
          <w:rFonts w:ascii="Times New Roman" w:eastAsia="华文仿宋"/>
          <w:sz w:val="28"/>
        </w:rPr>
      </w:pPr>
      <w:r>
        <w:rPr>
          <w:rFonts w:hint="eastAsia" w:ascii="Times New Roman" w:eastAsia="华文仿宋"/>
          <w:sz w:val="28"/>
        </w:rPr>
        <w:t>3.推动深圳市教育局在学校建立儿童性教育课程体系，服务在校学生、学生家长、老师三大群体。</w:t>
      </w:r>
    </w:p>
    <w:p>
      <w:pPr>
        <w:rPr>
          <w:rFonts w:ascii="Times New Roman" w:eastAsia="华文仿宋"/>
          <w:sz w:val="28"/>
        </w:rPr>
      </w:pPr>
      <w:r>
        <w:rPr>
          <w:rFonts w:hint="eastAsia" w:ascii="Times New Roman" w:eastAsia="华文仿宋"/>
          <w:sz w:val="28"/>
        </w:rPr>
        <w:t>二、调查对象及调查方法</w:t>
      </w:r>
    </w:p>
    <w:p>
      <w:pPr>
        <w:rPr>
          <w:rFonts w:ascii="Times New Roman" w:eastAsia="华文仿宋"/>
          <w:sz w:val="28"/>
        </w:rPr>
      </w:pPr>
      <w:r>
        <w:rPr>
          <w:rFonts w:hint="eastAsia" w:ascii="Times New Roman" w:eastAsia="华文仿宋"/>
          <w:sz w:val="28"/>
        </w:rPr>
        <w:t>（一）</w:t>
      </w:r>
      <w:r>
        <w:rPr>
          <w:rFonts w:hint="eastAsia" w:ascii="Times New Roman" w:eastAsia="华文仿宋"/>
          <w:sz w:val="28"/>
        </w:rPr>
        <w:tab/>
      </w:r>
      <w:r>
        <w:rPr>
          <w:rFonts w:hint="eastAsia" w:ascii="Times New Roman" w:eastAsia="华文仿宋"/>
          <w:sz w:val="28"/>
        </w:rPr>
        <w:t>调查对象：深圳市6-12岁儿童家长</w:t>
      </w:r>
    </w:p>
    <w:p>
      <w:pPr>
        <w:rPr>
          <w:rFonts w:ascii="Times New Roman" w:eastAsia="华文仿宋"/>
          <w:sz w:val="28"/>
        </w:rPr>
      </w:pPr>
      <w:r>
        <w:rPr>
          <w:rFonts w:hint="eastAsia" w:ascii="Times New Roman" w:eastAsia="华文仿宋"/>
          <w:sz w:val="28"/>
        </w:rPr>
        <w:t>（二）</w:t>
      </w:r>
      <w:r>
        <w:rPr>
          <w:rFonts w:hint="eastAsia" w:ascii="Times New Roman" w:eastAsia="华文仿宋"/>
          <w:sz w:val="28"/>
        </w:rPr>
        <w:tab/>
      </w:r>
      <w:r>
        <w:rPr>
          <w:rFonts w:hint="eastAsia" w:ascii="Times New Roman" w:eastAsia="华文仿宋"/>
          <w:sz w:val="28"/>
        </w:rPr>
        <w:t>调查方法：网络调查</w:t>
      </w:r>
    </w:p>
    <w:p>
      <w:pPr>
        <w:rPr>
          <w:rFonts w:ascii="Times New Roman" w:eastAsia="华文仿宋"/>
          <w:sz w:val="28"/>
        </w:rPr>
      </w:pPr>
      <w:r>
        <w:rPr>
          <w:rFonts w:hint="eastAsia" w:ascii="Times New Roman" w:eastAsia="华文仿宋"/>
          <w:sz w:val="28"/>
        </w:rPr>
        <w:t>随着信息技术的发展，人们使用电脑、手机的频率越来越高，网络因为越来越频繁的出现在人们的生活中，地位日趋重要。因此，在传统的面对面的调查中衍生出了一个新的调查方式--网络调查。网络调查方式具有及时性、低费用等独特优势。网络的交互性，可减少因问卷设计不合理导致调查结论偏差。网络调查的中被调查者是在完全自愿的原则下参与调查，调查的针对性更强，因此问卷填写信息可靠、调查结论客观，具有客观性。此外，上海携程亲子乐园、北京红黄蓝幼儿园事件在网络上受到市民的重点关注，采用网络调查的方式能有效提升社会对于儿童性侵害的重视度。综上所述，社工计划采用网络调查的方式进行基础数据的收集，并结合访谈的方式，进行深入的研究。</w:t>
      </w:r>
    </w:p>
    <w:p>
      <w:pPr>
        <w:rPr>
          <w:rFonts w:ascii="Times New Roman" w:eastAsia="华文仿宋"/>
          <w:sz w:val="28"/>
        </w:rPr>
      </w:pPr>
      <w:r>
        <w:rPr>
          <w:rFonts w:hint="eastAsia" w:ascii="Times New Roman" w:eastAsia="华文仿宋"/>
          <w:sz w:val="28"/>
        </w:rPr>
        <w:t>（三）论证方法：用实证分析与理论阐述及定量分析与定性分析相结合的方法。</w:t>
      </w:r>
    </w:p>
    <w:p>
      <w:pPr>
        <w:rPr>
          <w:rFonts w:ascii="Times New Roman" w:eastAsia="华文仿宋"/>
          <w:sz w:val="28"/>
        </w:rPr>
      </w:pPr>
      <w:r>
        <w:rPr>
          <w:rFonts w:hint="eastAsia" w:ascii="Times New Roman" w:eastAsia="华文仿宋"/>
          <w:sz w:val="28"/>
        </w:rPr>
        <w:t>（四）数据分布：本次调查共历时24小时，累计收集的问卷数量是4043份，区域分布如下：</w:t>
      </w:r>
    </w:p>
    <w:p>
      <w:pPr>
        <w:rPr>
          <w:rFonts w:ascii="Times New Roman" w:eastAsia="华文仿宋"/>
          <w:sz w:val="28"/>
        </w:rPr>
      </w:pPr>
      <w:r>
        <w:rPr>
          <w:rFonts w:hint="eastAsia" w:ascii="Times New Roman" w:eastAsia="华文仿宋"/>
          <w:sz w:val="28"/>
        </w:rPr>
        <w:t>区域</w:t>
      </w:r>
      <w:r>
        <w:rPr>
          <w:rFonts w:hint="eastAsia" w:ascii="Times New Roman" w:eastAsia="华文仿宋"/>
          <w:sz w:val="28"/>
        </w:rPr>
        <w:tab/>
      </w:r>
      <w:r>
        <w:rPr>
          <w:rFonts w:hint="eastAsia" w:ascii="Times New Roman" w:eastAsia="华文仿宋"/>
          <w:sz w:val="28"/>
        </w:rPr>
        <w:t>数量</w:t>
      </w:r>
      <w:r>
        <w:rPr>
          <w:rFonts w:hint="eastAsia" w:ascii="Times New Roman" w:eastAsia="华文仿宋"/>
          <w:sz w:val="28"/>
        </w:rPr>
        <w:tab/>
      </w:r>
      <w:r>
        <w:rPr>
          <w:rFonts w:hint="eastAsia" w:ascii="Times New Roman" w:eastAsia="华文仿宋"/>
          <w:sz w:val="28"/>
        </w:rPr>
        <w:t>百分比</w:t>
      </w:r>
    </w:p>
    <w:p>
      <w:pPr>
        <w:rPr>
          <w:rFonts w:ascii="Times New Roman" w:eastAsia="华文仿宋"/>
          <w:sz w:val="28"/>
        </w:rPr>
      </w:pPr>
      <w:r>
        <w:rPr>
          <w:rFonts w:hint="eastAsia" w:ascii="Times New Roman" w:eastAsia="华文仿宋"/>
          <w:sz w:val="28"/>
        </w:rPr>
        <w:t>福田</w:t>
      </w:r>
      <w:r>
        <w:rPr>
          <w:rFonts w:hint="eastAsia" w:ascii="Times New Roman" w:eastAsia="华文仿宋"/>
          <w:sz w:val="28"/>
        </w:rPr>
        <w:tab/>
      </w:r>
      <w:r>
        <w:rPr>
          <w:rFonts w:hint="eastAsia" w:ascii="Times New Roman" w:eastAsia="华文仿宋"/>
          <w:sz w:val="28"/>
        </w:rPr>
        <w:t>484</w:t>
      </w:r>
      <w:r>
        <w:rPr>
          <w:rFonts w:hint="eastAsia" w:ascii="Times New Roman" w:eastAsia="华文仿宋"/>
          <w:sz w:val="28"/>
        </w:rPr>
        <w:tab/>
      </w:r>
      <w:r>
        <w:rPr>
          <w:rFonts w:hint="eastAsia" w:ascii="Times New Roman" w:eastAsia="华文仿宋"/>
          <w:sz w:val="28"/>
        </w:rPr>
        <w:t>11.97%</w:t>
      </w:r>
    </w:p>
    <w:p>
      <w:pPr>
        <w:rPr>
          <w:rFonts w:ascii="Times New Roman" w:eastAsia="华文仿宋"/>
          <w:sz w:val="28"/>
        </w:rPr>
      </w:pPr>
      <w:r>
        <w:rPr>
          <w:rFonts w:hint="eastAsia" w:ascii="Times New Roman" w:eastAsia="华文仿宋"/>
          <w:sz w:val="28"/>
        </w:rPr>
        <w:t>罗湖</w:t>
      </w:r>
      <w:r>
        <w:rPr>
          <w:rFonts w:hint="eastAsia" w:ascii="Times New Roman" w:eastAsia="华文仿宋"/>
          <w:sz w:val="28"/>
        </w:rPr>
        <w:tab/>
      </w:r>
      <w:r>
        <w:rPr>
          <w:rFonts w:hint="eastAsia" w:ascii="Times New Roman" w:eastAsia="华文仿宋"/>
          <w:sz w:val="28"/>
        </w:rPr>
        <w:t>319</w:t>
      </w:r>
      <w:r>
        <w:rPr>
          <w:rFonts w:hint="eastAsia" w:ascii="Times New Roman" w:eastAsia="华文仿宋"/>
          <w:sz w:val="28"/>
        </w:rPr>
        <w:tab/>
      </w:r>
      <w:r>
        <w:rPr>
          <w:rFonts w:hint="eastAsia" w:ascii="Times New Roman" w:eastAsia="华文仿宋"/>
          <w:sz w:val="28"/>
        </w:rPr>
        <w:t>7.89%</w:t>
      </w:r>
    </w:p>
    <w:p>
      <w:pPr>
        <w:rPr>
          <w:rFonts w:ascii="Times New Roman" w:eastAsia="华文仿宋"/>
          <w:sz w:val="28"/>
        </w:rPr>
      </w:pPr>
      <w:r>
        <w:rPr>
          <w:rFonts w:hint="eastAsia" w:ascii="Times New Roman" w:eastAsia="华文仿宋"/>
          <w:sz w:val="28"/>
        </w:rPr>
        <w:t>南山</w:t>
      </w:r>
      <w:r>
        <w:rPr>
          <w:rFonts w:hint="eastAsia" w:ascii="Times New Roman" w:eastAsia="华文仿宋"/>
          <w:sz w:val="28"/>
        </w:rPr>
        <w:tab/>
      </w:r>
      <w:r>
        <w:rPr>
          <w:rFonts w:hint="eastAsia" w:ascii="Times New Roman" w:eastAsia="华文仿宋"/>
          <w:sz w:val="28"/>
        </w:rPr>
        <w:t>741</w:t>
      </w:r>
      <w:r>
        <w:rPr>
          <w:rFonts w:hint="eastAsia" w:ascii="Times New Roman" w:eastAsia="华文仿宋"/>
          <w:sz w:val="28"/>
        </w:rPr>
        <w:tab/>
      </w:r>
      <w:r>
        <w:rPr>
          <w:rFonts w:hint="eastAsia" w:ascii="Times New Roman" w:eastAsia="华文仿宋"/>
          <w:sz w:val="28"/>
        </w:rPr>
        <w:t>18.33%</w:t>
      </w:r>
    </w:p>
    <w:p>
      <w:pPr>
        <w:rPr>
          <w:rFonts w:ascii="Times New Roman" w:eastAsia="华文仿宋"/>
          <w:sz w:val="28"/>
        </w:rPr>
      </w:pPr>
      <w:r>
        <w:rPr>
          <w:rFonts w:hint="eastAsia" w:ascii="Times New Roman" w:eastAsia="华文仿宋"/>
          <w:sz w:val="28"/>
        </w:rPr>
        <w:t>盐田</w:t>
      </w:r>
      <w:r>
        <w:rPr>
          <w:rFonts w:hint="eastAsia" w:ascii="Times New Roman" w:eastAsia="华文仿宋"/>
          <w:sz w:val="28"/>
        </w:rPr>
        <w:tab/>
      </w:r>
      <w:r>
        <w:rPr>
          <w:rFonts w:hint="eastAsia" w:ascii="Times New Roman" w:eastAsia="华文仿宋"/>
          <w:sz w:val="28"/>
        </w:rPr>
        <w:t>112</w:t>
      </w:r>
      <w:r>
        <w:rPr>
          <w:rFonts w:hint="eastAsia" w:ascii="Times New Roman" w:eastAsia="华文仿宋"/>
          <w:sz w:val="28"/>
        </w:rPr>
        <w:tab/>
      </w:r>
      <w:r>
        <w:rPr>
          <w:rFonts w:hint="eastAsia" w:ascii="Times New Roman" w:eastAsia="华文仿宋"/>
          <w:sz w:val="28"/>
        </w:rPr>
        <w:t>2.77%</w:t>
      </w:r>
    </w:p>
    <w:p>
      <w:pPr>
        <w:rPr>
          <w:rFonts w:ascii="Times New Roman" w:eastAsia="华文仿宋"/>
          <w:sz w:val="28"/>
        </w:rPr>
      </w:pPr>
      <w:r>
        <w:rPr>
          <w:rFonts w:hint="eastAsia" w:ascii="Times New Roman" w:eastAsia="华文仿宋"/>
          <w:sz w:val="28"/>
        </w:rPr>
        <w:t>龙岗</w:t>
      </w:r>
      <w:r>
        <w:rPr>
          <w:rFonts w:hint="eastAsia" w:ascii="Times New Roman" w:eastAsia="华文仿宋"/>
          <w:sz w:val="28"/>
        </w:rPr>
        <w:tab/>
      </w:r>
      <w:r>
        <w:rPr>
          <w:rFonts w:hint="eastAsia" w:ascii="Times New Roman" w:eastAsia="华文仿宋"/>
          <w:sz w:val="28"/>
        </w:rPr>
        <w:t>424</w:t>
      </w:r>
      <w:r>
        <w:rPr>
          <w:rFonts w:hint="eastAsia" w:ascii="Times New Roman" w:eastAsia="华文仿宋"/>
          <w:sz w:val="28"/>
        </w:rPr>
        <w:tab/>
      </w:r>
      <w:r>
        <w:rPr>
          <w:rFonts w:hint="eastAsia" w:ascii="Times New Roman" w:eastAsia="华文仿宋"/>
          <w:sz w:val="28"/>
        </w:rPr>
        <w:t>10.49%</w:t>
      </w:r>
    </w:p>
    <w:p>
      <w:pPr>
        <w:rPr>
          <w:rFonts w:ascii="Times New Roman" w:eastAsia="华文仿宋"/>
          <w:sz w:val="28"/>
        </w:rPr>
      </w:pPr>
      <w:r>
        <w:rPr>
          <w:rFonts w:hint="eastAsia" w:ascii="Times New Roman" w:eastAsia="华文仿宋"/>
          <w:sz w:val="28"/>
        </w:rPr>
        <w:t>龙华</w:t>
      </w:r>
      <w:r>
        <w:rPr>
          <w:rFonts w:hint="eastAsia" w:ascii="Times New Roman" w:eastAsia="华文仿宋"/>
          <w:sz w:val="28"/>
        </w:rPr>
        <w:tab/>
      </w:r>
      <w:r>
        <w:rPr>
          <w:rFonts w:hint="eastAsia" w:ascii="Times New Roman" w:eastAsia="华文仿宋"/>
          <w:sz w:val="28"/>
        </w:rPr>
        <w:t>386</w:t>
      </w:r>
      <w:r>
        <w:rPr>
          <w:rFonts w:hint="eastAsia" w:ascii="Times New Roman" w:eastAsia="华文仿宋"/>
          <w:sz w:val="28"/>
        </w:rPr>
        <w:tab/>
      </w:r>
      <w:r>
        <w:rPr>
          <w:rFonts w:hint="eastAsia" w:ascii="Times New Roman" w:eastAsia="华文仿宋"/>
          <w:sz w:val="28"/>
        </w:rPr>
        <w:t>9.55%</w:t>
      </w:r>
    </w:p>
    <w:p>
      <w:pPr>
        <w:rPr>
          <w:rFonts w:ascii="Times New Roman" w:eastAsia="华文仿宋"/>
          <w:sz w:val="28"/>
        </w:rPr>
      </w:pPr>
      <w:r>
        <w:rPr>
          <w:rFonts w:hint="eastAsia" w:ascii="Times New Roman" w:eastAsia="华文仿宋"/>
          <w:sz w:val="28"/>
        </w:rPr>
        <w:t>光明</w:t>
      </w:r>
      <w:r>
        <w:rPr>
          <w:rFonts w:hint="eastAsia" w:ascii="Times New Roman" w:eastAsia="华文仿宋"/>
          <w:sz w:val="28"/>
        </w:rPr>
        <w:tab/>
      </w:r>
      <w:r>
        <w:rPr>
          <w:rFonts w:hint="eastAsia" w:ascii="Times New Roman" w:eastAsia="华文仿宋"/>
          <w:sz w:val="28"/>
        </w:rPr>
        <w:t>816</w:t>
      </w:r>
      <w:r>
        <w:rPr>
          <w:rFonts w:hint="eastAsia" w:ascii="Times New Roman" w:eastAsia="华文仿宋"/>
          <w:sz w:val="28"/>
        </w:rPr>
        <w:tab/>
      </w:r>
      <w:r>
        <w:rPr>
          <w:rFonts w:hint="eastAsia" w:ascii="Times New Roman" w:eastAsia="华文仿宋"/>
          <w:sz w:val="28"/>
        </w:rPr>
        <w:t>20.18%</w:t>
      </w:r>
    </w:p>
    <w:p>
      <w:pPr>
        <w:rPr>
          <w:rFonts w:ascii="Times New Roman" w:eastAsia="华文仿宋"/>
          <w:sz w:val="28"/>
        </w:rPr>
      </w:pPr>
      <w:r>
        <w:rPr>
          <w:rFonts w:hint="eastAsia" w:ascii="Times New Roman" w:eastAsia="华文仿宋"/>
          <w:sz w:val="28"/>
        </w:rPr>
        <w:t>大鹏</w:t>
      </w:r>
      <w:r>
        <w:rPr>
          <w:rFonts w:hint="eastAsia" w:ascii="Times New Roman" w:eastAsia="华文仿宋"/>
          <w:sz w:val="28"/>
        </w:rPr>
        <w:tab/>
      </w:r>
      <w:r>
        <w:rPr>
          <w:rFonts w:hint="eastAsia" w:ascii="Times New Roman" w:eastAsia="华文仿宋"/>
          <w:sz w:val="28"/>
        </w:rPr>
        <w:t>100</w:t>
      </w:r>
      <w:r>
        <w:rPr>
          <w:rFonts w:hint="eastAsia" w:ascii="Times New Roman" w:eastAsia="华文仿宋"/>
          <w:sz w:val="28"/>
        </w:rPr>
        <w:tab/>
      </w:r>
      <w:r>
        <w:rPr>
          <w:rFonts w:hint="eastAsia" w:ascii="Times New Roman" w:eastAsia="华文仿宋"/>
          <w:sz w:val="28"/>
        </w:rPr>
        <w:t>2.47%</w:t>
      </w:r>
    </w:p>
    <w:p>
      <w:pPr>
        <w:rPr>
          <w:rFonts w:ascii="Times New Roman" w:eastAsia="华文仿宋"/>
          <w:sz w:val="28"/>
        </w:rPr>
      </w:pPr>
      <w:r>
        <w:rPr>
          <w:rFonts w:hint="eastAsia" w:ascii="Times New Roman" w:eastAsia="华文仿宋"/>
          <w:sz w:val="28"/>
        </w:rPr>
        <w:t>宝安</w:t>
      </w:r>
      <w:r>
        <w:rPr>
          <w:rFonts w:hint="eastAsia" w:ascii="Times New Roman" w:eastAsia="华文仿宋"/>
          <w:sz w:val="28"/>
        </w:rPr>
        <w:tab/>
      </w:r>
      <w:r>
        <w:rPr>
          <w:rFonts w:hint="eastAsia" w:ascii="Times New Roman" w:eastAsia="华文仿宋"/>
          <w:sz w:val="28"/>
        </w:rPr>
        <w:t>411</w:t>
      </w:r>
      <w:r>
        <w:rPr>
          <w:rFonts w:hint="eastAsia" w:ascii="Times New Roman" w:eastAsia="华文仿宋"/>
          <w:sz w:val="28"/>
        </w:rPr>
        <w:tab/>
      </w:r>
      <w:r>
        <w:rPr>
          <w:rFonts w:hint="eastAsia" w:ascii="Times New Roman" w:eastAsia="华文仿宋"/>
          <w:sz w:val="28"/>
        </w:rPr>
        <w:t>10.17%</w:t>
      </w:r>
    </w:p>
    <w:p>
      <w:pPr>
        <w:rPr>
          <w:rFonts w:ascii="Times New Roman" w:eastAsia="华文仿宋"/>
          <w:sz w:val="28"/>
        </w:rPr>
      </w:pPr>
      <w:r>
        <w:rPr>
          <w:rFonts w:hint="eastAsia" w:ascii="Times New Roman" w:eastAsia="华文仿宋"/>
          <w:sz w:val="28"/>
        </w:rPr>
        <w:t>坪山</w:t>
      </w:r>
      <w:r>
        <w:rPr>
          <w:rFonts w:hint="eastAsia" w:ascii="Times New Roman" w:eastAsia="华文仿宋"/>
          <w:sz w:val="28"/>
        </w:rPr>
        <w:tab/>
      </w:r>
      <w:r>
        <w:rPr>
          <w:rFonts w:hint="eastAsia" w:ascii="Times New Roman" w:eastAsia="华文仿宋"/>
          <w:sz w:val="28"/>
        </w:rPr>
        <w:t>250</w:t>
      </w:r>
      <w:r>
        <w:rPr>
          <w:rFonts w:hint="eastAsia" w:ascii="Times New Roman" w:eastAsia="华文仿宋"/>
          <w:sz w:val="28"/>
        </w:rPr>
        <w:tab/>
      </w:r>
      <w:r>
        <w:rPr>
          <w:rFonts w:hint="eastAsia" w:ascii="Times New Roman" w:eastAsia="华文仿宋"/>
          <w:sz w:val="28"/>
        </w:rPr>
        <w:t>6.18%</w:t>
      </w:r>
    </w:p>
    <w:p>
      <w:pPr>
        <w:rPr>
          <w:rFonts w:ascii="Times New Roman" w:eastAsia="华文仿宋"/>
          <w:sz w:val="28"/>
        </w:rPr>
      </w:pPr>
      <w:r>
        <w:rPr>
          <w:rFonts w:hint="eastAsia" w:ascii="Times New Roman" w:eastAsia="华文仿宋"/>
          <w:sz w:val="28"/>
        </w:rPr>
        <w:t>总计</w:t>
      </w:r>
      <w:r>
        <w:rPr>
          <w:rFonts w:hint="eastAsia" w:ascii="Times New Roman" w:eastAsia="华文仿宋"/>
          <w:sz w:val="28"/>
        </w:rPr>
        <w:tab/>
      </w:r>
      <w:r>
        <w:rPr>
          <w:rFonts w:hint="eastAsia" w:ascii="Times New Roman" w:eastAsia="华文仿宋"/>
          <w:sz w:val="28"/>
        </w:rPr>
        <w:t>4043</w:t>
      </w:r>
    </w:p>
    <w:p>
      <w:pPr>
        <w:rPr>
          <w:rFonts w:ascii="Times New Roman" w:eastAsia="华文仿宋"/>
          <w:sz w:val="28"/>
        </w:rPr>
      </w:pPr>
      <w:r>
        <w:rPr>
          <w:rFonts w:hint="eastAsia" w:ascii="Times New Roman" w:eastAsia="华文仿宋"/>
          <w:sz w:val="28"/>
        </w:rPr>
        <w:t>三、调查数据及结果</w:t>
      </w:r>
    </w:p>
    <w:p>
      <w:pPr>
        <w:rPr>
          <w:rFonts w:ascii="Times New Roman" w:eastAsia="华文仿宋"/>
          <w:sz w:val="28"/>
        </w:rPr>
      </w:pPr>
      <w:r>
        <w:rPr>
          <w:rFonts w:hint="eastAsia" w:ascii="Times New Roman" w:eastAsia="华文仿宋"/>
          <w:sz w:val="28"/>
        </w:rPr>
        <w:t>（一）基本信息</w:t>
      </w:r>
    </w:p>
    <w:p>
      <w:pPr>
        <w:rPr>
          <w:rFonts w:ascii="Times New Roman" w:eastAsia="华文仿宋"/>
          <w:sz w:val="28"/>
        </w:rPr>
      </w:pPr>
      <w:r>
        <w:rPr>
          <w:rFonts w:hint="eastAsia" w:ascii="Times New Roman" w:eastAsia="华文仿宋"/>
          <w:sz w:val="28"/>
        </w:rPr>
        <w:t>1.性别比例：受访者中，女性占80.86%；男性占19.14%，以女性为主。</w:t>
      </w:r>
    </w:p>
    <w:p>
      <w:pPr>
        <w:rPr>
          <w:rFonts w:ascii="Times New Roman" w:eastAsia="华文仿宋"/>
          <w:sz w:val="28"/>
        </w:rPr>
      </w:pPr>
      <w:r>
        <w:rPr>
          <w:rFonts w:hint="eastAsia" w:ascii="Times New Roman" w:eastAsia="华文仿宋"/>
          <w:sz w:val="28"/>
        </w:rPr>
        <w:t>2.年龄分布：受访者以30-39岁人群为主，占61.27%，其次是40-49岁人群，占23.2%。</w:t>
      </w:r>
    </w:p>
    <w:p>
      <w:pPr>
        <w:rPr>
          <w:rFonts w:ascii="Times New Roman" w:eastAsia="华文仿宋"/>
          <w:sz w:val="28"/>
        </w:rPr>
      </w:pPr>
      <w:r>
        <w:rPr>
          <w:rFonts w:hint="eastAsia" w:ascii="Times New Roman" w:eastAsia="华文仿宋"/>
          <w:sz w:val="28"/>
        </w:rPr>
        <w:t>3.就业情况：受访者以全职工作人员为主，占67.3%；其次是全职爸爸/妈妈，占19.42%；再则，有8.98%的受访者是兼职或半职工作人员。</w:t>
      </w:r>
    </w:p>
    <w:p>
      <w:pPr>
        <w:rPr>
          <w:rFonts w:ascii="Times New Roman" w:eastAsia="华文仿宋"/>
          <w:sz w:val="28"/>
        </w:rPr>
      </w:pPr>
      <w:r>
        <w:rPr>
          <w:rFonts w:hint="eastAsia" w:ascii="Times New Roman" w:eastAsia="华文仿宋"/>
          <w:sz w:val="28"/>
        </w:rPr>
        <w:t>4.学历：受访者以本科及以上学历人群为主，占46.4%；其次是大专学历人群，占24.54%。</w:t>
      </w:r>
    </w:p>
    <w:p>
      <w:pPr>
        <w:rPr>
          <w:rFonts w:ascii="Times New Roman" w:eastAsia="华文仿宋"/>
          <w:sz w:val="28"/>
        </w:rPr>
      </w:pPr>
      <w:r>
        <w:rPr>
          <w:rFonts w:hint="eastAsia" w:ascii="Times New Roman" w:eastAsia="华文仿宋"/>
          <w:sz w:val="28"/>
        </w:rPr>
        <w:t>5.子女数量：受访者中，表示仅有1个孩子的占53.3%，既53.3%的受访家庭为独生子女家庭。其次，42.39%的受访者表示有2个孩子，为二孩家庭。</w:t>
      </w:r>
    </w:p>
    <w:p>
      <w:pPr>
        <w:rPr>
          <w:rFonts w:ascii="Times New Roman" w:eastAsia="华文仿宋"/>
          <w:sz w:val="28"/>
        </w:rPr>
      </w:pPr>
      <w:r>
        <w:rPr>
          <w:rFonts w:hint="eastAsia" w:ascii="Times New Roman" w:eastAsia="华文仿宋"/>
          <w:sz w:val="28"/>
        </w:rPr>
        <w:t>6.孩子性别：受访者中，孩子的性别为女性的占48.6%；孩子为男性的占51.4%。</w:t>
      </w:r>
    </w:p>
    <w:p>
      <w:pPr>
        <w:rPr>
          <w:rFonts w:ascii="Times New Roman" w:eastAsia="华文仿宋"/>
          <w:sz w:val="28"/>
        </w:rPr>
      </w:pPr>
      <w:r>
        <w:rPr>
          <w:rFonts w:hint="eastAsia" w:ascii="Times New Roman" w:eastAsia="华文仿宋"/>
          <w:sz w:val="28"/>
        </w:rPr>
        <w:t>7.孩子年龄：受访者中，孩子7-12岁的家庭最多，占37.65%；其次是孩子4-6岁的家庭，占25.72%；孩子12-16岁的家庭占10.86；孩子17岁及以上的家庭占6.93%。</w:t>
      </w:r>
    </w:p>
    <w:p>
      <w:pPr>
        <w:rPr>
          <w:rFonts w:ascii="Times New Roman" w:eastAsia="华文仿宋"/>
          <w:sz w:val="28"/>
        </w:rPr>
      </w:pPr>
      <w:r>
        <w:rPr>
          <w:rFonts w:hint="eastAsia" w:ascii="Times New Roman" w:eastAsia="华文仿宋"/>
          <w:sz w:val="28"/>
        </w:rPr>
        <w:t>综合以上数据，在4043个受访者中，女性为主要群体，占比超过80%；70%成以上的受访者学历都在大专以上；从这一组数据中可以看出，女性（母亲）更为关注性教育。受访者的家庭情况来看，以独生子女家庭、二孩家庭为主；孩子年龄在4-12岁之间的，占63.37%，数据具有一定代表性，能够反映深圳市幼儿、儿童的性教育现状。</w:t>
      </w:r>
    </w:p>
    <w:p>
      <w:pPr>
        <w:rPr>
          <w:rFonts w:ascii="Times New Roman" w:eastAsia="华文仿宋"/>
          <w:sz w:val="28"/>
        </w:rPr>
      </w:pPr>
      <w:r>
        <w:rPr>
          <w:rFonts w:hint="eastAsia" w:ascii="Times New Roman" w:eastAsia="华文仿宋"/>
          <w:sz w:val="28"/>
        </w:rPr>
        <w:t>（二）家庭性教育情况</w:t>
      </w:r>
    </w:p>
    <w:p>
      <w:pPr>
        <w:rPr>
          <w:rFonts w:ascii="Times New Roman" w:eastAsia="华文仿宋"/>
          <w:sz w:val="28"/>
        </w:rPr>
      </w:pPr>
      <w:r>
        <w:rPr>
          <w:rFonts w:hint="eastAsia" w:ascii="Times New Roman" w:eastAsia="华文仿宋"/>
          <w:sz w:val="28"/>
        </w:rPr>
        <w:t>1.在被问到“您会主动给孩子进行性教育吗？”时，68.74%的受访者都表示会；31.26%的受访者表示不会。</w:t>
      </w:r>
    </w:p>
    <w:p>
      <w:pPr>
        <w:rPr>
          <w:rFonts w:ascii="Times New Roman" w:eastAsia="华文仿宋"/>
          <w:sz w:val="28"/>
        </w:rPr>
      </w:pPr>
      <w:r>
        <w:rPr>
          <w:rFonts w:hint="eastAsia" w:ascii="Times New Roman" w:eastAsia="华文仿宋"/>
          <w:sz w:val="28"/>
        </w:rPr>
        <w:t>该项与受访者的学历呈正相关，既学历越高，选择给孩子做性教育的比例越大。</w:t>
      </w:r>
    </w:p>
    <w:p>
      <w:pPr>
        <w:rPr>
          <w:rFonts w:ascii="Times New Roman" w:eastAsia="华文仿宋"/>
          <w:sz w:val="28"/>
        </w:rPr>
      </w:pPr>
      <w:r>
        <w:rPr>
          <w:rFonts w:hint="eastAsia" w:ascii="Times New Roman" w:eastAsia="华文仿宋"/>
          <w:sz w:val="28"/>
        </w:rPr>
        <w:t>孩子的性别也会影响家长做性教育的动机，孩子是女孩的家长选择主动给孩子做性教育的比例高于孩子是男孩的比例。</w:t>
      </w:r>
    </w:p>
    <w:p>
      <w:pPr>
        <w:rPr>
          <w:rFonts w:ascii="Times New Roman" w:eastAsia="华文仿宋"/>
          <w:sz w:val="28"/>
        </w:rPr>
      </w:pPr>
      <w:r>
        <w:rPr>
          <w:rFonts w:hint="eastAsia" w:ascii="Times New Roman" w:eastAsia="华文仿宋"/>
          <w:sz w:val="28"/>
        </w:rPr>
        <w:t>2.在被问到“您是否听身边的人提过孩子遇到性侵害的事”时，54.66%的受访者表示有，45.34%的受访者表示没有。</w:t>
      </w:r>
    </w:p>
    <w:p>
      <w:pPr>
        <w:rPr>
          <w:rFonts w:ascii="Times New Roman" w:eastAsia="华文仿宋"/>
          <w:sz w:val="28"/>
        </w:rPr>
      </w:pPr>
      <w:r>
        <w:rPr>
          <w:rFonts w:hint="eastAsia" w:ascii="Times New Roman" w:eastAsia="华文仿宋"/>
          <w:sz w:val="28"/>
        </w:rPr>
        <w:t>3.在被问到“您认为自己是否重视儿童性教育”时，48.78%的受访者表示非常重视，33.94%的受访者表示比较重视。选择一般、不太重视、非常不重视的比例依次为14.79%、2.23%、0.27%。</w:t>
      </w:r>
    </w:p>
    <w:p>
      <w:pPr>
        <w:rPr>
          <w:rFonts w:ascii="Times New Roman" w:eastAsia="华文仿宋"/>
          <w:sz w:val="28"/>
        </w:rPr>
      </w:pPr>
      <w:r>
        <w:rPr>
          <w:rFonts w:hint="eastAsia" w:ascii="Times New Roman" w:eastAsia="华文仿宋"/>
          <w:sz w:val="28"/>
        </w:rPr>
        <w:t>4.在被问到“您认为儿童性教育应该由谁来主导？，多选”时，87.16%的受访者都选择学校/幼儿园；87.06%的受访者选择家庭。选择社会、社区、自己的比例依次为36.66%、28.84%、26.89%。</w:t>
      </w:r>
    </w:p>
    <w:p>
      <w:pPr>
        <w:rPr>
          <w:rFonts w:ascii="Times New Roman" w:eastAsia="华文仿宋"/>
          <w:sz w:val="28"/>
        </w:rPr>
      </w:pPr>
      <w:r>
        <w:rPr>
          <w:rFonts w:hint="eastAsia" w:ascii="Times New Roman" w:eastAsia="华文仿宋"/>
          <w:sz w:val="28"/>
        </w:rPr>
        <w:t>5.在被问到“在您的家庭中，孩子性教育的主导者是？”时，选择“母亲”这一选项的受访者最多，占74.75%的，其次是“父亲”这一选项，占20.97%。</w:t>
      </w:r>
    </w:p>
    <w:p>
      <w:pPr>
        <w:rPr>
          <w:rFonts w:ascii="Times New Roman" w:eastAsia="华文仿宋"/>
          <w:sz w:val="28"/>
        </w:rPr>
      </w:pPr>
      <w:r>
        <w:rPr>
          <w:rFonts w:hint="eastAsia" w:ascii="Times New Roman" w:eastAsia="华文仿宋"/>
          <w:sz w:val="28"/>
        </w:rPr>
        <w:t>此外，受访者中孩子是男孩的，父亲作为性教育主导者的比例占35.95%；母亲占59.34%；孩子是女孩的，父亲作为主导者的比例是5.14%，母亲是91.04%。</w:t>
      </w:r>
    </w:p>
    <w:p>
      <w:pPr>
        <w:rPr>
          <w:rFonts w:ascii="Times New Roman" w:eastAsia="华文仿宋"/>
          <w:sz w:val="28"/>
        </w:rPr>
      </w:pPr>
      <w:r>
        <w:rPr>
          <w:rFonts w:hint="eastAsia" w:ascii="Times New Roman" w:eastAsia="华文仿宋"/>
          <w:sz w:val="28"/>
        </w:rPr>
        <w:t>6.在被问到“对您来说，家庭中儿童性教育的难点是？，多选”时，“专业知识不足，不知道如何给孩子做性教育”这一选择所占比重最高，占82.83%，其次是“担心性教育会对孩子造成负面影响”，占47.84%。“受传统观念影响，不好意思开口”、“没有专业机构/团队给予支持”这两个选择的比重也较高，分别占45.54%、42.39%。</w:t>
      </w:r>
    </w:p>
    <w:p>
      <w:pPr>
        <w:rPr>
          <w:rFonts w:ascii="Times New Roman" w:eastAsia="华文仿宋"/>
          <w:sz w:val="28"/>
        </w:rPr>
      </w:pPr>
      <w:r>
        <w:rPr>
          <w:rFonts w:hint="eastAsia" w:ascii="Times New Roman" w:eastAsia="华文仿宋"/>
          <w:sz w:val="28"/>
        </w:rPr>
        <w:t>7.在被问到“您认为儿童性教育应该包含的内容有？”时，选择比例最高的是“性侵害的防护”，占96.44%，其次是“性器官的发育及功能”这一项，占90.23%；“安全性行为”、“人的生理需求”、“性病的种类及预防”、“性工具的使用”所占的比例依次为61.09%、55.31%、45.26%、18.48%。此外，有0.32%的受访者认为不用进行性教育。</w:t>
      </w:r>
    </w:p>
    <w:p>
      <w:pPr>
        <w:rPr>
          <w:rFonts w:ascii="Times New Roman" w:eastAsia="华文仿宋"/>
          <w:sz w:val="28"/>
        </w:rPr>
      </w:pPr>
      <w:r>
        <w:rPr>
          <w:rFonts w:hint="eastAsia" w:ascii="Times New Roman" w:eastAsia="华文仿宋"/>
          <w:sz w:val="28"/>
        </w:rPr>
        <w:t>8.在被问到“若学校/社区开设性教育课程，您会让孩子参加吗？”时，74.47%的受访者表示会；24.56%的受访者表示根据内容，选择部分参加；0.96%的受访者选择不会参加。</w:t>
      </w:r>
    </w:p>
    <w:p>
      <w:pPr>
        <w:rPr>
          <w:rFonts w:ascii="Times New Roman" w:eastAsia="华文仿宋"/>
          <w:sz w:val="28"/>
        </w:rPr>
      </w:pPr>
      <w:r>
        <w:rPr>
          <w:rFonts w:hint="eastAsia" w:ascii="Times New Roman" w:eastAsia="华文仿宋"/>
          <w:sz w:val="28"/>
        </w:rPr>
        <w:t>9.在被问到“若学校/社区开设家长如何对孩子进行性教育的课程，您愿意参加吗？”时76.77%的受访者表示会参加；21.82%的受访者表示根据内容，选择部分参加；1.41%的受访者表示不会参加。</w:t>
      </w:r>
    </w:p>
    <w:p>
      <w:pPr>
        <w:rPr>
          <w:rFonts w:ascii="Times New Roman" w:eastAsia="华文仿宋"/>
          <w:sz w:val="28"/>
        </w:rPr>
      </w:pPr>
      <w:r>
        <w:rPr>
          <w:rFonts w:hint="eastAsia" w:ascii="Times New Roman" w:eastAsia="华文仿宋"/>
          <w:sz w:val="28"/>
        </w:rPr>
        <w:t>综上所述，有54.66%的受访者表示听身边的人提过儿童被性侵害的事；82.72%的受访者都认为自己重视或比较重视儿童性教育，68.74%的受访者都表示会主动给孩子做性教育；在一个家庭中，性教育的主导者是孩子的父母，其中母亲为主要负责人占74.75%的，父亲占20.97%。在进行儿童性教育时，常见的困难和顾虑是“专业知识不足，不知道如何给孩子做性教育”，其次是“担心性教育会对孩子造成负面影响”。</w:t>
      </w:r>
    </w:p>
    <w:p>
      <w:pPr>
        <w:rPr>
          <w:rFonts w:ascii="Times New Roman" w:eastAsia="华文仿宋"/>
          <w:sz w:val="28"/>
        </w:rPr>
      </w:pPr>
      <w:r>
        <w:rPr>
          <w:rFonts w:hint="eastAsia" w:ascii="Times New Roman" w:eastAsia="华文仿宋"/>
          <w:sz w:val="28"/>
        </w:rPr>
        <w:t>87%以上的受访者都认为选择学校/幼儿园及家庭应该是儿童性教育的主导者；如果学校/幼儿园开展针对家长和孩子的性教育课程，99%以上的家长都愿意让孩子参加；自己参加。</w:t>
      </w:r>
    </w:p>
    <w:p>
      <w:pPr>
        <w:rPr>
          <w:rFonts w:ascii="Times New Roman" w:eastAsia="华文仿宋"/>
          <w:sz w:val="28"/>
        </w:rPr>
      </w:pPr>
      <w:r>
        <w:rPr>
          <w:rFonts w:hint="eastAsia" w:ascii="Times New Roman" w:eastAsia="华文仿宋"/>
          <w:sz w:val="28"/>
        </w:rPr>
        <w:t>（三）学校性教育情况</w:t>
      </w:r>
    </w:p>
    <w:p>
      <w:pPr>
        <w:rPr>
          <w:rFonts w:ascii="Times New Roman" w:eastAsia="华文仿宋"/>
          <w:sz w:val="28"/>
        </w:rPr>
      </w:pPr>
      <w:r>
        <w:rPr>
          <w:rFonts w:hint="eastAsia" w:ascii="Times New Roman" w:eastAsia="华文仿宋"/>
          <w:sz w:val="28"/>
        </w:rPr>
        <w:t>1.在被问到“据您了解，学校/幼儿园是否会对孩子进行性教育？”时，45.9%的受访者表示不清楚，28.39%的受访者表示会；26.51%的受访者表示不会。</w:t>
      </w:r>
    </w:p>
    <w:p>
      <w:pPr>
        <w:rPr>
          <w:rFonts w:ascii="Times New Roman" w:eastAsia="华文仿宋"/>
          <w:sz w:val="28"/>
        </w:rPr>
      </w:pPr>
      <w:r>
        <w:rPr>
          <w:rFonts w:hint="eastAsia" w:ascii="Times New Roman" w:eastAsia="华文仿宋"/>
          <w:sz w:val="28"/>
        </w:rPr>
        <w:t>2.在被问到“据您了解，社区是否开展过儿童性教育活动？”时，50.48%的受访者表示没有开展过，38.12%的受访者表示不清楚；11.4%的受访者表示开展过。</w:t>
      </w:r>
    </w:p>
    <w:p>
      <w:pPr>
        <w:rPr>
          <w:rFonts w:ascii="Times New Roman" w:eastAsia="华文仿宋"/>
          <w:sz w:val="28"/>
        </w:rPr>
      </w:pPr>
      <w:r>
        <w:rPr>
          <w:rFonts w:hint="eastAsia" w:ascii="Times New Roman" w:eastAsia="华文仿宋"/>
          <w:sz w:val="28"/>
        </w:rPr>
        <w:t>3.在被问到“您觉得学校是否重视儿童性教育？”时，9.84%的受访者表示非常重视；13.83%的受访者表示比较重视；32.2%的受访者表示一般；19.34%的受访者表示不太重视；5.34%的受访者表示非常不重视；19.44%的受访者表示不清楚。</w:t>
      </w:r>
    </w:p>
    <w:p>
      <w:pPr>
        <w:rPr>
          <w:rFonts w:ascii="Times New Roman" w:eastAsia="华文仿宋"/>
          <w:sz w:val="28"/>
        </w:rPr>
      </w:pPr>
      <w:r>
        <w:rPr>
          <w:rFonts w:hint="eastAsia" w:ascii="Times New Roman" w:eastAsia="华文仿宋"/>
          <w:sz w:val="28"/>
        </w:rPr>
        <w:t>4.当被问到“您认为为孩子进行性教育的意义有？，多选”时，98.34%的受访者选择“让孩子学会自我保护，预防性侵害”；89.61%的受访者选择“帮助孩子树立正确的性观念、爱情观”；88.72%的受访者选择“使孩子了解不同年龄段身体的变化”；62.97%的受访者选择“使孩子对于各类色情制品有正确的态度和认识”；32.7%的受访者选择选择“推迟孩子首次性行为的时间”；0.71%的受访者选择“没有意义”。</w:t>
      </w:r>
    </w:p>
    <w:p>
      <w:pPr>
        <w:rPr>
          <w:rFonts w:ascii="Times New Roman" w:eastAsia="华文仿宋"/>
          <w:sz w:val="28"/>
        </w:rPr>
      </w:pPr>
      <w:r>
        <w:rPr>
          <w:rFonts w:hint="eastAsia" w:ascii="Times New Roman" w:eastAsia="华文仿宋"/>
          <w:sz w:val="28"/>
        </w:rPr>
        <w:t>5.当被问到“综合评价您孩子所在学校/幼儿园提供性教育的水平，您认为？”时，8.43%的受访者表示非常好；14.15%的受访者表示好；52.09%的受访者表示一般；9.37%的受访者表示差；2.15%表示非常差；13.8%的受访者选择完成没有。</w:t>
      </w:r>
    </w:p>
    <w:p>
      <w:pPr>
        <w:rPr>
          <w:rFonts w:ascii="Times New Roman" w:eastAsia="华文仿宋"/>
          <w:sz w:val="28"/>
        </w:rPr>
      </w:pPr>
      <w:r>
        <w:rPr>
          <w:rFonts w:hint="eastAsia" w:ascii="Times New Roman" w:eastAsia="华文仿宋"/>
          <w:sz w:val="28"/>
        </w:rPr>
        <w:t>6.当被问到对于“观点1：学校/幼儿园应该开设性教育的课程”、“观点2：学校和家长应该合作为孩子提供性教育”、“观点3：性教育能有效帮助孩子防护性侵害”这三个观点的看法时。</w:t>
      </w:r>
    </w:p>
    <w:p>
      <w:pPr>
        <w:rPr>
          <w:rFonts w:ascii="Times New Roman" w:eastAsia="华文仿宋"/>
          <w:sz w:val="28"/>
        </w:rPr>
      </w:pPr>
      <w:r>
        <w:rPr>
          <w:rFonts w:hint="eastAsia" w:ascii="Times New Roman" w:eastAsia="华文仿宋"/>
          <w:sz w:val="28"/>
        </w:rPr>
        <w:t>对于观点1：学校/幼儿园应该开设性教育的课程，58.47%的受访者表示非常同意；34.58%的受访者表示同意；5.32%的受访者表示中立；0.59%的受访者表示不同意；0.17%表示非常不同意；0.87%的受访者表示不清楚。</w:t>
      </w:r>
    </w:p>
    <w:p>
      <w:pPr>
        <w:rPr>
          <w:rFonts w:ascii="Times New Roman" w:eastAsia="华文仿宋"/>
          <w:sz w:val="28"/>
        </w:rPr>
      </w:pPr>
      <w:r>
        <w:rPr>
          <w:rFonts w:hint="eastAsia" w:ascii="Times New Roman" w:eastAsia="华文仿宋"/>
          <w:sz w:val="28"/>
        </w:rPr>
        <w:t>对于观点2：学校和家长应该合作为孩子提供性教育，58.67%的受访者表示非常同意；35.86%的受访者表示同意；4.3%的受访者表示中立；0.47%的受访者表示不同意；0.2%表示非常不同意；0.49%的受访者表示不清楚。</w:t>
      </w:r>
    </w:p>
    <w:p>
      <w:pPr>
        <w:rPr>
          <w:rFonts w:ascii="Times New Roman" w:eastAsia="华文仿宋"/>
          <w:sz w:val="28"/>
        </w:rPr>
      </w:pPr>
      <w:r>
        <w:rPr>
          <w:rFonts w:hint="eastAsia" w:ascii="Times New Roman" w:eastAsia="华文仿宋"/>
          <w:sz w:val="28"/>
        </w:rPr>
        <w:t>对于观点3：性教育能有效帮助孩子防护性侵害，64.28%的受访者表示非常同意；31.78%的受访者表示同意；3.07%的受访者表示中立；0.25%的受访者表示不同意；0.17%表示非常不同意；0.45%的受访者表示不清楚。</w:t>
      </w:r>
    </w:p>
    <w:p>
      <w:pPr>
        <w:rPr>
          <w:rFonts w:ascii="Times New Roman" w:eastAsia="华文仿宋"/>
          <w:sz w:val="28"/>
        </w:rPr>
      </w:pPr>
      <w:r>
        <w:rPr>
          <w:rFonts w:hint="eastAsia" w:ascii="Times New Roman" w:eastAsia="华文仿宋"/>
          <w:sz w:val="28"/>
        </w:rPr>
        <w:t>题目\选项</w:t>
      </w:r>
      <w:r>
        <w:rPr>
          <w:rFonts w:hint="eastAsia" w:ascii="Times New Roman" w:eastAsia="华文仿宋"/>
          <w:sz w:val="28"/>
        </w:rPr>
        <w:tab/>
      </w:r>
      <w:r>
        <w:rPr>
          <w:rFonts w:hint="eastAsia" w:ascii="Times New Roman" w:eastAsia="华文仿宋"/>
          <w:sz w:val="28"/>
        </w:rPr>
        <w:t>非常同意</w:t>
      </w:r>
      <w:r>
        <w:rPr>
          <w:rFonts w:hint="eastAsia" w:ascii="Times New Roman" w:eastAsia="华文仿宋"/>
          <w:sz w:val="28"/>
        </w:rPr>
        <w:tab/>
      </w:r>
      <w:r>
        <w:rPr>
          <w:rFonts w:hint="eastAsia" w:ascii="Times New Roman" w:eastAsia="华文仿宋"/>
          <w:sz w:val="28"/>
        </w:rPr>
        <w:t>同意</w:t>
      </w:r>
      <w:r>
        <w:rPr>
          <w:rFonts w:hint="eastAsia" w:ascii="Times New Roman" w:eastAsia="华文仿宋"/>
          <w:sz w:val="28"/>
        </w:rPr>
        <w:tab/>
      </w:r>
      <w:r>
        <w:rPr>
          <w:rFonts w:hint="eastAsia" w:ascii="Times New Roman" w:eastAsia="华文仿宋"/>
          <w:sz w:val="28"/>
        </w:rPr>
        <w:t>中立</w:t>
      </w:r>
      <w:r>
        <w:rPr>
          <w:rFonts w:hint="eastAsia" w:ascii="Times New Roman" w:eastAsia="华文仿宋"/>
          <w:sz w:val="28"/>
        </w:rPr>
        <w:tab/>
      </w:r>
      <w:r>
        <w:rPr>
          <w:rFonts w:hint="eastAsia" w:ascii="Times New Roman" w:eastAsia="华文仿宋"/>
          <w:sz w:val="28"/>
        </w:rPr>
        <w:t>不同意</w:t>
      </w:r>
      <w:r>
        <w:rPr>
          <w:rFonts w:hint="eastAsia" w:ascii="Times New Roman" w:eastAsia="华文仿宋"/>
          <w:sz w:val="28"/>
        </w:rPr>
        <w:tab/>
      </w:r>
      <w:r>
        <w:rPr>
          <w:rFonts w:hint="eastAsia" w:ascii="Times New Roman" w:eastAsia="华文仿宋"/>
          <w:sz w:val="28"/>
        </w:rPr>
        <w:t>非常不同意</w:t>
      </w:r>
      <w:r>
        <w:rPr>
          <w:rFonts w:hint="eastAsia" w:ascii="Times New Roman" w:eastAsia="华文仿宋"/>
          <w:sz w:val="28"/>
        </w:rPr>
        <w:tab/>
      </w:r>
      <w:r>
        <w:rPr>
          <w:rFonts w:hint="eastAsia" w:ascii="Times New Roman" w:eastAsia="华文仿宋"/>
          <w:sz w:val="28"/>
        </w:rPr>
        <w:t>不清楚</w:t>
      </w:r>
    </w:p>
    <w:p>
      <w:pPr>
        <w:rPr>
          <w:rFonts w:ascii="Times New Roman" w:eastAsia="华文仿宋"/>
          <w:sz w:val="28"/>
        </w:rPr>
      </w:pPr>
      <w:r>
        <w:rPr>
          <w:rFonts w:hint="eastAsia" w:ascii="Times New Roman" w:eastAsia="华文仿宋"/>
          <w:sz w:val="28"/>
        </w:rPr>
        <w:t>1.学校/幼儿园应该开设性教育的课程</w:t>
      </w:r>
      <w:r>
        <w:rPr>
          <w:rFonts w:hint="eastAsia" w:ascii="Times New Roman" w:eastAsia="华文仿宋"/>
          <w:sz w:val="28"/>
        </w:rPr>
        <w:tab/>
      </w:r>
      <w:r>
        <w:rPr>
          <w:rFonts w:hint="eastAsia" w:ascii="Times New Roman" w:eastAsia="华文仿宋"/>
          <w:sz w:val="28"/>
        </w:rPr>
        <w:t>58.47%</w:t>
      </w:r>
      <w:r>
        <w:rPr>
          <w:rFonts w:hint="eastAsia" w:ascii="Times New Roman" w:eastAsia="华文仿宋"/>
          <w:sz w:val="28"/>
        </w:rPr>
        <w:tab/>
      </w:r>
      <w:r>
        <w:rPr>
          <w:rFonts w:hint="eastAsia" w:ascii="Times New Roman" w:eastAsia="华文仿宋"/>
          <w:sz w:val="28"/>
        </w:rPr>
        <w:t>34.58%</w:t>
      </w:r>
      <w:r>
        <w:rPr>
          <w:rFonts w:hint="eastAsia" w:ascii="Times New Roman" w:eastAsia="华文仿宋"/>
          <w:sz w:val="28"/>
        </w:rPr>
        <w:tab/>
      </w:r>
      <w:r>
        <w:rPr>
          <w:rFonts w:hint="eastAsia" w:ascii="Times New Roman" w:eastAsia="华文仿宋"/>
          <w:sz w:val="28"/>
        </w:rPr>
        <w:t>5.32%</w:t>
      </w:r>
      <w:r>
        <w:rPr>
          <w:rFonts w:hint="eastAsia" w:ascii="Times New Roman" w:eastAsia="华文仿宋"/>
          <w:sz w:val="28"/>
        </w:rPr>
        <w:tab/>
      </w:r>
      <w:r>
        <w:rPr>
          <w:rFonts w:hint="eastAsia" w:ascii="Times New Roman" w:eastAsia="华文仿宋"/>
          <w:sz w:val="28"/>
        </w:rPr>
        <w:t>0.59%</w:t>
      </w:r>
      <w:r>
        <w:rPr>
          <w:rFonts w:hint="eastAsia" w:ascii="Times New Roman" w:eastAsia="华文仿宋"/>
          <w:sz w:val="28"/>
        </w:rPr>
        <w:tab/>
      </w:r>
      <w:r>
        <w:rPr>
          <w:rFonts w:hint="eastAsia" w:ascii="Times New Roman" w:eastAsia="华文仿宋"/>
          <w:sz w:val="28"/>
        </w:rPr>
        <w:t>0.17%</w:t>
      </w:r>
      <w:r>
        <w:rPr>
          <w:rFonts w:hint="eastAsia" w:ascii="Times New Roman" w:eastAsia="华文仿宋"/>
          <w:sz w:val="28"/>
        </w:rPr>
        <w:tab/>
      </w:r>
      <w:r>
        <w:rPr>
          <w:rFonts w:hint="eastAsia" w:ascii="Times New Roman" w:eastAsia="华文仿宋"/>
          <w:sz w:val="28"/>
        </w:rPr>
        <w:t>0.87%</w:t>
      </w:r>
    </w:p>
    <w:p>
      <w:pPr>
        <w:rPr>
          <w:rFonts w:ascii="Times New Roman" w:eastAsia="华文仿宋"/>
          <w:sz w:val="28"/>
        </w:rPr>
      </w:pPr>
      <w:r>
        <w:rPr>
          <w:rFonts w:hint="eastAsia" w:ascii="Times New Roman" w:eastAsia="华文仿宋"/>
          <w:sz w:val="28"/>
        </w:rPr>
        <w:t>2.学校和家长应该合作为孩子提供性教育</w:t>
      </w:r>
      <w:r>
        <w:rPr>
          <w:rFonts w:hint="eastAsia" w:ascii="Times New Roman" w:eastAsia="华文仿宋"/>
          <w:sz w:val="28"/>
        </w:rPr>
        <w:tab/>
      </w:r>
      <w:r>
        <w:rPr>
          <w:rFonts w:hint="eastAsia" w:ascii="Times New Roman" w:eastAsia="华文仿宋"/>
          <w:sz w:val="28"/>
        </w:rPr>
        <w:t>58.67%</w:t>
      </w:r>
      <w:r>
        <w:rPr>
          <w:rFonts w:hint="eastAsia" w:ascii="Times New Roman" w:eastAsia="华文仿宋"/>
          <w:sz w:val="28"/>
        </w:rPr>
        <w:tab/>
      </w:r>
      <w:r>
        <w:rPr>
          <w:rFonts w:hint="eastAsia" w:ascii="Times New Roman" w:eastAsia="华文仿宋"/>
          <w:sz w:val="28"/>
        </w:rPr>
        <w:t>35.86%</w:t>
      </w:r>
      <w:r>
        <w:rPr>
          <w:rFonts w:hint="eastAsia" w:ascii="Times New Roman" w:eastAsia="华文仿宋"/>
          <w:sz w:val="28"/>
        </w:rPr>
        <w:tab/>
      </w:r>
      <w:r>
        <w:rPr>
          <w:rFonts w:hint="eastAsia" w:ascii="Times New Roman" w:eastAsia="华文仿宋"/>
          <w:sz w:val="28"/>
        </w:rPr>
        <w:t>4.3%</w:t>
      </w:r>
      <w:r>
        <w:rPr>
          <w:rFonts w:hint="eastAsia" w:ascii="Times New Roman" w:eastAsia="华文仿宋"/>
          <w:sz w:val="28"/>
        </w:rPr>
        <w:tab/>
      </w:r>
      <w:r>
        <w:rPr>
          <w:rFonts w:hint="eastAsia" w:ascii="Times New Roman" w:eastAsia="华文仿宋"/>
          <w:sz w:val="28"/>
        </w:rPr>
        <w:t>0.47%</w:t>
      </w:r>
      <w:r>
        <w:rPr>
          <w:rFonts w:hint="eastAsia" w:ascii="Times New Roman" w:eastAsia="华文仿宋"/>
          <w:sz w:val="28"/>
        </w:rPr>
        <w:tab/>
      </w:r>
      <w:r>
        <w:rPr>
          <w:rFonts w:hint="eastAsia" w:ascii="Times New Roman" w:eastAsia="华文仿宋"/>
          <w:sz w:val="28"/>
        </w:rPr>
        <w:t>0.2%</w:t>
      </w:r>
      <w:r>
        <w:rPr>
          <w:rFonts w:hint="eastAsia" w:ascii="Times New Roman" w:eastAsia="华文仿宋"/>
          <w:sz w:val="28"/>
        </w:rPr>
        <w:tab/>
      </w:r>
      <w:r>
        <w:rPr>
          <w:rFonts w:hint="eastAsia" w:ascii="Times New Roman" w:eastAsia="华文仿宋"/>
          <w:sz w:val="28"/>
        </w:rPr>
        <w:t>0.49%</w:t>
      </w:r>
    </w:p>
    <w:p>
      <w:pPr>
        <w:rPr>
          <w:rFonts w:ascii="Times New Roman" w:eastAsia="华文仿宋"/>
          <w:sz w:val="28"/>
        </w:rPr>
      </w:pPr>
      <w:r>
        <w:rPr>
          <w:rFonts w:hint="eastAsia" w:ascii="Times New Roman" w:eastAsia="华文仿宋"/>
          <w:sz w:val="28"/>
        </w:rPr>
        <w:t>3.性教育能有效帮助孩子防护性侵害</w:t>
      </w:r>
      <w:r>
        <w:rPr>
          <w:rFonts w:hint="eastAsia" w:ascii="Times New Roman" w:eastAsia="华文仿宋"/>
          <w:sz w:val="28"/>
        </w:rPr>
        <w:tab/>
      </w:r>
      <w:r>
        <w:rPr>
          <w:rFonts w:hint="eastAsia" w:ascii="Times New Roman" w:eastAsia="华文仿宋"/>
          <w:sz w:val="28"/>
        </w:rPr>
        <w:t>64.28%</w:t>
      </w:r>
      <w:r>
        <w:rPr>
          <w:rFonts w:hint="eastAsia" w:ascii="Times New Roman" w:eastAsia="华文仿宋"/>
          <w:sz w:val="28"/>
        </w:rPr>
        <w:tab/>
      </w:r>
      <w:r>
        <w:rPr>
          <w:rFonts w:hint="eastAsia" w:ascii="Times New Roman" w:eastAsia="华文仿宋"/>
          <w:sz w:val="28"/>
        </w:rPr>
        <w:t>31.78%</w:t>
      </w:r>
      <w:r>
        <w:rPr>
          <w:rFonts w:hint="eastAsia" w:ascii="Times New Roman" w:eastAsia="华文仿宋"/>
          <w:sz w:val="28"/>
        </w:rPr>
        <w:tab/>
      </w:r>
      <w:r>
        <w:rPr>
          <w:rFonts w:hint="eastAsia" w:ascii="Times New Roman" w:eastAsia="华文仿宋"/>
          <w:sz w:val="28"/>
        </w:rPr>
        <w:t>3.07%</w:t>
      </w:r>
      <w:r>
        <w:rPr>
          <w:rFonts w:hint="eastAsia" w:ascii="Times New Roman" w:eastAsia="华文仿宋"/>
          <w:sz w:val="28"/>
        </w:rPr>
        <w:tab/>
      </w:r>
      <w:r>
        <w:rPr>
          <w:rFonts w:hint="eastAsia" w:ascii="Times New Roman" w:eastAsia="华文仿宋"/>
          <w:sz w:val="28"/>
        </w:rPr>
        <w:t>0.25%</w:t>
      </w:r>
      <w:r>
        <w:rPr>
          <w:rFonts w:hint="eastAsia" w:ascii="Times New Roman" w:eastAsia="华文仿宋"/>
          <w:sz w:val="28"/>
        </w:rPr>
        <w:tab/>
      </w:r>
      <w:r>
        <w:rPr>
          <w:rFonts w:hint="eastAsia" w:ascii="Times New Roman" w:eastAsia="华文仿宋"/>
          <w:sz w:val="28"/>
        </w:rPr>
        <w:t>0.17%</w:t>
      </w:r>
      <w:r>
        <w:rPr>
          <w:rFonts w:hint="eastAsia" w:ascii="Times New Roman" w:eastAsia="华文仿宋"/>
          <w:sz w:val="28"/>
        </w:rPr>
        <w:tab/>
      </w:r>
      <w:r>
        <w:rPr>
          <w:rFonts w:hint="eastAsia" w:ascii="Times New Roman" w:eastAsia="华文仿宋"/>
          <w:sz w:val="28"/>
        </w:rPr>
        <w:t>0.45%</w:t>
      </w:r>
    </w:p>
    <w:p>
      <w:pPr>
        <w:rPr>
          <w:rFonts w:ascii="Times New Roman" w:eastAsia="华文仿宋"/>
          <w:sz w:val="28"/>
        </w:rPr>
      </w:pPr>
      <w:r>
        <w:rPr>
          <w:rFonts w:hint="eastAsia" w:ascii="Times New Roman" w:eastAsia="华文仿宋"/>
          <w:sz w:val="28"/>
        </w:rPr>
        <w:t>7.当为问到“您认为适合的儿童性教育方式有？”时，88.45%的受访者选择“书本、绘本”；76.18%的受访者选择“口头教育”；62.85%的受访者选择“讲座”；61.07%的受访者“电视视频”；37.92%的受访者选择“展览”；31.39%的受访者选择“沙龙、工作坊”；1.36%的受访者选择其他。</w:t>
      </w:r>
    </w:p>
    <w:p>
      <w:pPr>
        <w:rPr>
          <w:rFonts w:ascii="Times New Roman" w:eastAsia="华文仿宋"/>
          <w:sz w:val="28"/>
        </w:rPr>
      </w:pPr>
      <w:r>
        <w:rPr>
          <w:rFonts w:hint="eastAsia" w:ascii="Times New Roman" w:eastAsia="华文仿宋"/>
          <w:sz w:val="28"/>
        </w:rPr>
        <w:t>综上所述，学校的儿童性教育现状不理想。仅有28.39%的受访者表示学校/幼儿园是否会对孩子进行性教育；仅有23.67%的受访者觉得学校重视儿童性教育；仅有22.58%的受访者认为孩子所在学校/幼儿园提供性教育的水平，非常好或好；93.05%的受访者认同“学校/幼儿园应该开设性教育的课程”这一观点；94.53%的受访者认同“学校和家长应该合作为孩子提供性教育”这一观点；96.06%的受访者认同“性教育能有效帮助孩子防护性侵害”这一观点；并且98.34%的受访者认为“让孩子学会自我保护，预防性侵害”是性教育的意义之一。</w:t>
      </w:r>
    </w:p>
    <w:p>
      <w:pPr>
        <w:rPr>
          <w:rFonts w:ascii="Times New Roman" w:eastAsia="华文仿宋"/>
          <w:sz w:val="28"/>
        </w:rPr>
      </w:pPr>
      <w:r>
        <w:rPr>
          <w:rFonts w:hint="eastAsia" w:ascii="Times New Roman" w:eastAsia="华文仿宋"/>
          <w:sz w:val="28"/>
        </w:rPr>
        <w:t>（四）社会期望</w:t>
      </w:r>
    </w:p>
    <w:p>
      <w:pPr>
        <w:rPr>
          <w:rFonts w:ascii="Times New Roman" w:eastAsia="华文仿宋"/>
          <w:sz w:val="28"/>
        </w:rPr>
      </w:pPr>
      <w:r>
        <w:rPr>
          <w:rFonts w:hint="eastAsia" w:ascii="Times New Roman" w:eastAsia="华文仿宋"/>
          <w:sz w:val="28"/>
        </w:rPr>
        <w:t>1.当被问到“你认为深圳市儿童性教育存在什么问题？，多选”时，61.98%的受访者选择“社会不关注”；59.73%的受访者选择“学校不重视/回避/反对”；59.34%的受访者选择“政府不重视/不关注”；55.73%的受访者选择“教师父母本身缺乏儿童性教育知识”；46.2%的受访者选择“家长不重视/回避/反对”；38.1%的受访者选择“内容和形式不佳”；15.6%的受访者选择“学生不愿意参加”；1.48%选择其他。</w:t>
      </w:r>
    </w:p>
    <w:p>
      <w:pPr>
        <w:rPr>
          <w:rFonts w:ascii="Times New Roman" w:eastAsia="华文仿宋"/>
          <w:sz w:val="28"/>
        </w:rPr>
      </w:pPr>
      <w:r>
        <w:rPr>
          <w:rFonts w:hint="eastAsia" w:ascii="Times New Roman" w:eastAsia="华文仿宋"/>
          <w:sz w:val="28"/>
        </w:rPr>
        <w:t>2.当被问到“对深圳进一步推进性教育，您的态度是？”时，79.25%受访者认为非常有必要；19.09%的受访者认为有必要；1.41%的受访者保持中立，无所谓；0.25%的受访者表示没必要。</w:t>
      </w:r>
    </w:p>
    <w:p>
      <w:pPr>
        <w:rPr>
          <w:rFonts w:ascii="Times New Roman" w:eastAsia="华文仿宋"/>
          <w:sz w:val="28"/>
        </w:rPr>
      </w:pPr>
      <w:r>
        <w:rPr>
          <w:rFonts w:hint="eastAsia" w:ascii="Times New Roman" w:eastAsia="华文仿宋"/>
          <w:sz w:val="28"/>
        </w:rPr>
        <w:t>四、总结及建议</w:t>
      </w:r>
    </w:p>
    <w:p>
      <w:pPr>
        <w:rPr>
          <w:rFonts w:ascii="Times New Roman" w:eastAsia="华文仿宋"/>
          <w:sz w:val="28"/>
        </w:rPr>
      </w:pPr>
      <w:r>
        <w:rPr>
          <w:rFonts w:hint="eastAsia" w:ascii="Times New Roman" w:eastAsia="华文仿宋"/>
          <w:sz w:val="28"/>
        </w:rPr>
        <w:t>（一）结论简述</w:t>
      </w:r>
    </w:p>
    <w:p>
      <w:pPr>
        <w:rPr>
          <w:rFonts w:ascii="Times New Roman" w:eastAsia="华文仿宋"/>
          <w:sz w:val="28"/>
        </w:rPr>
      </w:pPr>
      <w:r>
        <w:rPr>
          <w:rFonts w:hint="eastAsia" w:ascii="Times New Roman" w:eastAsia="华文仿宋"/>
          <w:sz w:val="28"/>
        </w:rPr>
        <w:t>本次调研时长为24个小时，回收高达4043份问卷，问卷的背后是4043个家庭，样本数量非常可观；这也说明深圳的家长对于儿童性教育十分关注。统计调研数据，得出以下结论：</w:t>
      </w:r>
    </w:p>
    <w:p>
      <w:pPr>
        <w:rPr>
          <w:rFonts w:ascii="Times New Roman" w:eastAsia="华文仿宋"/>
          <w:sz w:val="28"/>
        </w:rPr>
      </w:pPr>
      <w:r>
        <w:rPr>
          <w:rFonts w:hint="eastAsia" w:ascii="Times New Roman" w:eastAsia="华文仿宋"/>
          <w:sz w:val="28"/>
        </w:rPr>
        <w:t>一定存在问题：深圳的儿童性教育一定是存在问题的。调研中54.66%的受访者表示听身边的人提到过儿童性侵吗这说明不仅是上海、北京存在问题，深圳也不例外。儿童遭遇性侵害这一问题没有哪个城市能置身事外，这是一个需要正视的社会问题！</w:t>
      </w:r>
    </w:p>
    <w:p>
      <w:pPr>
        <w:rPr>
          <w:rFonts w:ascii="Times New Roman" w:eastAsia="华文仿宋"/>
          <w:sz w:val="28"/>
        </w:rPr>
      </w:pPr>
      <w:r>
        <w:rPr>
          <w:rFonts w:hint="eastAsia" w:ascii="Times New Roman" w:eastAsia="华文仿宋"/>
          <w:sz w:val="28"/>
        </w:rPr>
        <w:t>两个空缺。一是学校在儿童性教育上有空缺，学校的儿童性教育现状不理想。仅有28.39%的受访者表示学校/幼儿园是否会对孩子进行性教育；仅有23.67%的受访者觉得学校重视儿童性教育；仅有22.58%的受访者认为孩子所在学校/幼儿园提供性教育的水平，非常好或好。二是专业上的空缺。82.72%的家长重视或比较重视性教育，68.74%的家长会主动给孩子做性教育；但82.83%的家长都认为性教育的难点在于：专业知识不足，不知道如何给孩子做性教育。此外，对于儿童性教育，47.84%的家长认为性教育会对孩子有负面影响，从专业的数据统计来看，性教育是不会对孩子产生负面影响的，从这一数据同样可以看出家长对于儿童性教育的专业知识不足，缺乏了解。</w:t>
      </w:r>
    </w:p>
    <w:p>
      <w:pPr>
        <w:rPr>
          <w:rFonts w:ascii="Times New Roman" w:eastAsia="华文仿宋"/>
          <w:sz w:val="28"/>
        </w:rPr>
      </w:pPr>
      <w:r>
        <w:rPr>
          <w:rFonts w:hint="eastAsia" w:ascii="Times New Roman" w:eastAsia="华文仿宋"/>
          <w:sz w:val="28"/>
        </w:rPr>
        <w:t>三个观点。第一个观点：性教育的主导者应该是学校和家庭，两者联合，整个社会共同为之努力。94.53%的受访者都认为学校和家长应该合作为孩子提供性教育。第二个观点学校应该要设置性教育课程，而且是系统的，持续性的课程体系！93.05%的受访者都认为学校应该要开设性教育课程。第三个观点：性教育是能够帮助孩子做好自我保护，防护性侵害的，为孩子的健康成长创造条件！98.34%的受访者认为让孩子学会自我保护，预防性侵害是性教育的意义之一。</w:t>
      </w:r>
    </w:p>
    <w:p>
      <w:pPr>
        <w:rPr>
          <w:rFonts w:ascii="Times New Roman" w:eastAsia="华文仿宋"/>
          <w:sz w:val="28"/>
        </w:rPr>
      </w:pPr>
      <w:r>
        <w:rPr>
          <w:rFonts w:hint="eastAsia" w:ascii="Times New Roman" w:eastAsia="华文仿宋"/>
          <w:sz w:val="28"/>
        </w:rPr>
        <w:t>（二）工作建议</w:t>
      </w:r>
    </w:p>
    <w:p>
      <w:pPr>
        <w:rPr>
          <w:rFonts w:ascii="Times New Roman" w:eastAsia="华文仿宋"/>
          <w:sz w:val="28"/>
        </w:rPr>
      </w:pPr>
      <w:r>
        <w:rPr>
          <w:rFonts w:hint="eastAsia" w:ascii="Times New Roman" w:eastAsia="华文仿宋"/>
          <w:sz w:val="28"/>
        </w:rPr>
        <w:t>1.性教育课程体系全覆盖。由深圳市教育局牵头，联合相关部门，通过购买第三方专业服务的形式，将儿童性教育课程覆盖全深圳所有小学、幼儿园；对孩子、家长、老师进行性教育。构建防护儿童性侵害的第一道防护体系。此外，可研发儿童自我保护工具包，利用社区党群服务中心这一平台，免费或低价发放给儿童及其家长，并在社区内开展该类服务。</w:t>
      </w:r>
    </w:p>
    <w:p>
      <w:pPr>
        <w:rPr>
          <w:rFonts w:ascii="Times New Roman" w:eastAsia="华文仿宋"/>
          <w:sz w:val="28"/>
        </w:rPr>
      </w:pPr>
      <w:r>
        <w:rPr>
          <w:rFonts w:hint="eastAsia" w:ascii="Times New Roman" w:eastAsia="华文仿宋"/>
          <w:sz w:val="28"/>
        </w:rPr>
        <w:t>2.社会宣传，提升重视度。对于儿童性侵害带来的危害，社会大众的认识度不够，通过电视、地铁媒体、公交媒体、报纸、新媒体等多元化的方式进行宣传，让社会大众了解性侵害给孩子带来的伤害有哪些，对孩子长大后生活的影响有多严重，营造坚决抵制的氛围。</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3.推动立法，保护合法权益。目前现有的法律中，对于儿童性侵害罪犯的量刑很轻，罪犯得不到应有的处罚，导致儿童性侵害案件逐年增加；犯罪成本低，导致罪犯重复犯罪。推动修订或建立有关未成年人性侵害的法律，加大量刑，尤为重要。</w:t>
      </w:r>
    </w:p>
    <w:p>
      <w:pPr>
        <w:rPr>
          <w:rFonts w:ascii="Times New Roman" w:eastAsia="华文仿宋"/>
          <w:sz w:val="32"/>
        </w:rPr>
      </w:pPr>
      <w:r>
        <w:rPr>
          <w:rFonts w:hint="eastAsia" w:ascii="Times New Roman" w:eastAsia="华文仿宋"/>
          <w:sz w:val="32"/>
        </w:rPr>
        <w:t>83、建议第20180517号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关于加强学校健康教育工作的建议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孙健、陈国红、刘萍、曾云锋(共4名)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教育局,卫生和计划生育委员会</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健康是促进人的全面发展的必然要求，是经济社会发展的基础条件。健康素养是健康的重要决定因素，是经济社会发展的综合反映，提升公众健康素养是应对慢性非传染性疾病、新发再发传染性疾病的主要策略，是提高公众健康水平的根本途径。健康素养是指个人获取和理解基本健康信息和服务，并运用这些信息和服务做出正确决策，以维护和促进自身健康的能力。根据深圳市2016年健康素养调查显示，社区居民健康素养水平12.4%，离《健康深圳行动计划（2017-2020）》中的目标，2020年居民健康素养水平24%，还有很长的距离。因此，提高居民健康素养水平迫在眉睫，而学校健康促进是国际性的策略，是一项对人类健康具有深远战略意义的基础性工作，实践证明学校是进行健康教育效果最好、时机最佳和健康促进最理想的场所。学校健康教育是保证学生全面发展的重要条件，是实现全民基础保健的有效途径，学校健康教育是影响家庭、社会和整个人群的治本措施，幼儿园儿童和中小学生一旦获得了健康知识、树立了科学的健康观、养成了健康的生活方式、掌握了健康技能，将会受益一生，不仅儿童青少年可以茁壮成长，必然对其父母、邻里、亲友和社会产生良好的影响，并有可能发挥移风易俗的作用。反之，如果一个人在幼儿园和中小学生阶段，没有学习到相应的健康知识和技能，养成了不良的习惯，那就为自身的健康带来很大的负面影响。因此，贯彻落实以“预防为主”的卫生方针，应该让健康教育从娃娃抓起，把健康教育的内容融入到学校教育中，让孩子能够在相应的年龄段了解到必须了解的健康知识，养成良好的习惯，这是一个社会维护最大多数人健康的最低成本方式。</w:t>
      </w:r>
    </w:p>
    <w:p>
      <w:pPr>
        <w:rPr>
          <w:rFonts w:ascii="Times New Roman" w:eastAsia="华文仿宋"/>
          <w:sz w:val="28"/>
        </w:rPr>
      </w:pPr>
      <w:r>
        <w:rPr>
          <w:rFonts w:hint="eastAsia" w:ascii="Times New Roman" w:eastAsia="华文仿宋"/>
          <w:sz w:val="28"/>
        </w:rPr>
        <w:t>目前我市学校健康教育工作现状，一是很大一部分学校没有开设健康教育课程；二是课时得不到保障，以前开设了课程的某些学校，后面因为各种原因都取消了；三是健康教育课师资不全，配置不够，部分学校的健康教育工作开展主要依托于本校校医1人，校医配置又不够；四是学校健康教育资源没有很好利用和统筹。</w:t>
      </w:r>
    </w:p>
    <w:p>
      <w:pPr>
        <w:rPr>
          <w:rFonts w:ascii="Times New Roman" w:eastAsia="华文仿宋"/>
          <w:sz w:val="28"/>
        </w:rPr>
      </w:pPr>
      <w:r>
        <w:rPr>
          <w:rFonts w:hint="eastAsia" w:ascii="Times New Roman" w:eastAsia="华文仿宋"/>
          <w:sz w:val="28"/>
        </w:rPr>
        <w:t>方案：</w:t>
      </w:r>
    </w:p>
    <w:p>
      <w:pPr>
        <w:rPr>
          <w:rFonts w:ascii="Times New Roman" w:eastAsia="华文仿宋"/>
          <w:sz w:val="28"/>
        </w:rPr>
      </w:pPr>
      <w:r>
        <w:rPr>
          <w:rFonts w:hint="eastAsia" w:ascii="Times New Roman" w:eastAsia="华文仿宋"/>
          <w:sz w:val="28"/>
        </w:rPr>
        <w:t>1.积极创建健康促进学校（幼儿园）</w:t>
      </w:r>
    </w:p>
    <w:p>
      <w:pPr>
        <w:rPr>
          <w:rFonts w:ascii="Times New Roman" w:eastAsia="华文仿宋"/>
          <w:sz w:val="28"/>
        </w:rPr>
      </w:pPr>
      <w:r>
        <w:rPr>
          <w:rFonts w:hint="eastAsia" w:ascii="Times New Roman" w:eastAsia="华文仿宋"/>
          <w:sz w:val="28"/>
        </w:rPr>
        <w:t>“健康促进学校”是在学校健康教育的基础上发展起来的，强调通过学校、家长和学校所属社区内成员的共同努力，给学生提供完整的、有益的经验和知识机构，动员家庭和更广泛的社区参与，共同促进师生健康。其根本目的就是为了贯彻素质教育方针，树立“健康第一”的办学理念，以培养健康人才为学校的第一追求目标。大力推进健康促进学校的创建，对提升居民健康素养有及其重要的意义。“健康促进学校”建设同当前全面落实素质教育改革的大方向一致，是符合中小学生身心成长客观规律的。</w:t>
      </w:r>
    </w:p>
    <w:p>
      <w:pPr>
        <w:rPr>
          <w:rFonts w:ascii="Times New Roman" w:eastAsia="华文仿宋"/>
          <w:sz w:val="28"/>
        </w:rPr>
      </w:pPr>
      <w:r>
        <w:rPr>
          <w:rFonts w:hint="eastAsia" w:ascii="Times New Roman" w:eastAsia="华文仿宋"/>
          <w:sz w:val="28"/>
        </w:rPr>
        <w:t>2.落实健康教育课程</w:t>
      </w:r>
    </w:p>
    <w:p>
      <w:pPr>
        <w:rPr>
          <w:rFonts w:ascii="Times New Roman" w:eastAsia="华文仿宋"/>
          <w:sz w:val="28"/>
        </w:rPr>
      </w:pPr>
      <w:r>
        <w:rPr>
          <w:rFonts w:hint="eastAsia" w:ascii="Times New Roman" w:eastAsia="华文仿宋"/>
          <w:sz w:val="28"/>
        </w:rPr>
        <w:t>落实《健康深圳行动计划（2017-2020）》要求，保障每学期健康教育课程不少于6学时。培养学生的健康意识与公共卫生意识，掌握健康知识和技能，促进学生养成健康的行为和生活方式。</w:t>
      </w:r>
    </w:p>
    <w:p>
      <w:pPr>
        <w:rPr>
          <w:rFonts w:ascii="Times New Roman" w:eastAsia="华文仿宋"/>
          <w:sz w:val="28"/>
        </w:rPr>
      </w:pPr>
      <w:r>
        <w:rPr>
          <w:rFonts w:hint="eastAsia" w:ascii="Times New Roman" w:eastAsia="华文仿宋"/>
          <w:sz w:val="28"/>
        </w:rPr>
        <w:t>3.健康教育课程与相关学科教学有机结合、渗透，灵活掌握，可利用课内课外，综合实践活动，采取多形式开展。通过学科教育和班会、团会、校会、升旗仪式、家长会、专题讲座、校园广播、黑板报、墙报、手抄报、挂图、专栏等形式多样的宣传载体，开展学校健康教育工作。</w:t>
      </w:r>
    </w:p>
    <w:p>
      <w:pPr>
        <w:rPr>
          <w:rFonts w:ascii="Times New Roman" w:eastAsia="华文仿宋"/>
          <w:sz w:val="28"/>
        </w:rPr>
      </w:pPr>
      <w:r>
        <w:rPr>
          <w:rFonts w:hint="eastAsia" w:ascii="Times New Roman" w:eastAsia="华文仿宋"/>
          <w:sz w:val="28"/>
        </w:rPr>
        <w:t>4.增加校医，培养老师，提高校医待遇工资水平等来加大健康教育师资建设，加强培训，针对各阶段学生的特点开展知识传播与技能培养；</w:t>
      </w:r>
    </w:p>
    <w:p>
      <w:pPr>
        <w:rPr>
          <w:rFonts w:ascii="Times New Roman" w:eastAsia="华文仿宋"/>
          <w:sz w:val="28"/>
        </w:rPr>
      </w:pPr>
      <w:r>
        <w:rPr>
          <w:rFonts w:hint="eastAsia" w:ascii="Times New Roman" w:eastAsia="华文仿宋"/>
          <w:sz w:val="28"/>
        </w:rPr>
        <w:t>5.积极开发健康教育的教学课件、教学图文资料、音像制品等教学资源，增强健康教育实施效果。</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6.教育部门要重视对健康教育的评价和督导。</w:t>
      </w:r>
    </w:p>
    <w:p>
      <w:pPr>
        <w:rPr>
          <w:rFonts w:ascii="Times New Roman" w:eastAsia="华文仿宋"/>
          <w:sz w:val="32"/>
        </w:rPr>
      </w:pPr>
      <w:r>
        <w:rPr>
          <w:rFonts w:hint="eastAsia" w:ascii="Times New Roman" w:eastAsia="华文仿宋"/>
          <w:sz w:val="32"/>
        </w:rPr>
        <w:t>84、建议第20180500号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关于"中华优秀传统文化进校园"的建议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王希耘、叶青、宋锐、郭瑞霞、陈思韩、陈荟、马岚、孔小凯、孙小荔、杜屏、李继朝、李海建、胡桃、傅静宏、梅连生(共15名)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教育局,宣传部,市文体旅游局</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中华民族历史悠久，华夏文化源远流长。博大精深的国学文化、古老的东方智慧塑造了中华民族特有的人文品格和道德风范，使得中华民族数千年来一直屹立于世界文明的前端，对中国乃至世界文明的进程影响深远。</w:t>
      </w:r>
    </w:p>
    <w:p>
      <w:pPr>
        <w:rPr>
          <w:rFonts w:ascii="Times New Roman" w:eastAsia="华文仿宋"/>
          <w:sz w:val="28"/>
        </w:rPr>
      </w:pPr>
      <w:r>
        <w:rPr>
          <w:rFonts w:hint="eastAsia" w:ascii="Times New Roman" w:eastAsia="华文仿宋"/>
          <w:sz w:val="28"/>
        </w:rPr>
        <w:t>目前社会正处于快速的转型期，一些人逐利而不择手段，传统的道德规范正在流失，越来越多的人感受到精神世界的匮乏。道德困境、信仰缺失、人情淡漠、诚心危机等社会不良现象正如细菌感染一样侵蚀着五千年来形成的公序良俗。</w:t>
      </w:r>
    </w:p>
    <w:p>
      <w:pPr>
        <w:rPr>
          <w:rFonts w:ascii="Times New Roman" w:eastAsia="华文仿宋"/>
          <w:sz w:val="28"/>
        </w:rPr>
      </w:pPr>
      <w:r>
        <w:rPr>
          <w:rFonts w:hint="eastAsia" w:ascii="Times New Roman" w:eastAsia="华文仿宋"/>
          <w:sz w:val="28"/>
        </w:rPr>
        <w:t>对于社会，我们看到越来越多的人崇洋媚外，盲从嘻哈文化、盲从整形整容、盲目崇拜明星等不良价值观，漠视规则、善恶不分、美丑难辨、道德诡辩等不良社会现象层出不穷。这些现象固然有多方面的原因，但长期对传统文化教育的忽视无疑是重要的原因之一。</w:t>
      </w:r>
    </w:p>
    <w:p>
      <w:pPr>
        <w:rPr>
          <w:rFonts w:ascii="Times New Roman" w:eastAsia="华文仿宋"/>
          <w:sz w:val="28"/>
        </w:rPr>
      </w:pPr>
      <w:r>
        <w:rPr>
          <w:rFonts w:hint="eastAsia" w:ascii="Times New Roman" w:eastAsia="华文仿宋"/>
          <w:sz w:val="28"/>
        </w:rPr>
        <w:t>对于教育，我们看到了学校校园的课程建设、文化建设、管理模式等方面呈现的“去中国化”弊端比比皆是：幼儿园超前地学英语；中小学竞相攀比“使用外国原版教材”的比例；学校硬件及文化建设争相仿英学美，以外语特色为傲；还有个别校长公然提出“搞教育国际化就应该全盘西化！”。凡此种种“</w:t>
      </w:r>
      <w:r>
        <w:rPr>
          <w:rFonts w:hint="eastAsia" w:ascii="Times New Roman" w:eastAsia="华文仿宋"/>
          <w:sz w:val="28"/>
          <w:lang w:eastAsia="zh-CN"/>
        </w:rPr>
        <w:t>‘</w:t>
      </w:r>
      <w:r>
        <w:rPr>
          <w:rFonts w:hint="eastAsia" w:ascii="Times New Roman" w:eastAsia="华文仿宋"/>
          <w:sz w:val="28"/>
        </w:rPr>
        <w:t>去中国化</w:t>
      </w:r>
      <w:r>
        <w:rPr>
          <w:rFonts w:hint="eastAsia" w:ascii="Times New Roman" w:eastAsia="华文仿宋"/>
          <w:sz w:val="28"/>
          <w:lang w:eastAsia="zh-CN"/>
        </w:rPr>
        <w:t>’</w:t>
      </w:r>
      <w:r>
        <w:rPr>
          <w:rFonts w:hint="eastAsia" w:ascii="Times New Roman" w:eastAsia="华文仿宋"/>
          <w:sz w:val="28"/>
        </w:rPr>
        <w:t>的悲哀教育现象”正在经济全球化的时代背景下，把中国带向民族经济利益被剥夺，民族独特文化被解构的深渊。</w:t>
      </w:r>
    </w:p>
    <w:p>
      <w:pPr>
        <w:rPr>
          <w:rFonts w:ascii="Times New Roman" w:eastAsia="华文仿宋"/>
          <w:sz w:val="28"/>
        </w:rPr>
      </w:pPr>
      <w:r>
        <w:rPr>
          <w:rFonts w:hint="eastAsia" w:ascii="Times New Roman" w:eastAsia="华文仿宋"/>
          <w:sz w:val="28"/>
        </w:rPr>
        <w:t>进入新时期，在习近平总书记的领导下，我们看到了传统文化教育正在逐步复归并纳入国家战略序列。2017年1月25日，中共中央办公厅、国务院办公厅印发的《关于实施中华优秀传统文化传承发展工程的意见》对于传统教育了明确的部署，“中华优秀传统文化要全方位融入思想道德教育、文化知识教育、艺术体育教育、社会实践教育各环节，贯穿于启蒙教育、基础教育、职业教育、高等教育、继续教育各领域。要以幼儿、小学、中学教材为重点，围绕立德树人根本任务，按照一体化、分学段、有序推进的原则，构建中华文化课程和教材体系，贯穿国民教育始终。”</w:t>
      </w:r>
    </w:p>
    <w:p>
      <w:pPr>
        <w:rPr>
          <w:rFonts w:ascii="Times New Roman" w:eastAsia="华文仿宋"/>
          <w:sz w:val="28"/>
        </w:rPr>
      </w:pPr>
      <w:r>
        <w:rPr>
          <w:rFonts w:hint="eastAsia" w:ascii="Times New Roman" w:eastAsia="华文仿宋"/>
          <w:sz w:val="28"/>
        </w:rPr>
        <w:t>目前，全社会都在学习贯彻</w:t>
      </w:r>
      <w:r>
        <w:rPr>
          <w:rFonts w:hint="eastAsia" w:ascii="Times New Roman" w:eastAsia="华文仿宋"/>
          <w:sz w:val="28"/>
          <w:lang w:val="en-US" w:eastAsia="zh-CN"/>
        </w:rPr>
        <w:t>党的</w:t>
      </w:r>
      <w:r>
        <w:rPr>
          <w:rFonts w:hint="eastAsia" w:ascii="Times New Roman" w:eastAsia="华文仿宋"/>
          <w:sz w:val="28"/>
        </w:rPr>
        <w:t>十九大精神，习近平总书记在中共十九大报告中指出：“文化自信是一个国家一个民族发展中更基本、更深沉、更持久的力量，要推动中华优秀传统文化创造性转化和创新性发展。”“人民有信仰，国家有力量，民族有希望。要提高人民思想觉悟、道德水准、文明素养，提高全社会文明程度。激励人们向上向善、孝老爱亲，忠于祖国、忠于人民。</w:t>
      </w:r>
    </w:p>
    <w:p>
      <w:pPr>
        <w:rPr>
          <w:rFonts w:ascii="Times New Roman" w:eastAsia="华文仿宋"/>
          <w:sz w:val="28"/>
        </w:rPr>
      </w:pPr>
      <w:r>
        <w:rPr>
          <w:rFonts w:hint="eastAsia" w:ascii="Times New Roman" w:eastAsia="华文仿宋"/>
          <w:sz w:val="28"/>
        </w:rPr>
        <w:t>基础教育阶段是人格塑造和形成的重要阶段，也是接受民族文化熏陶、进行民族文化传承的重要阶段。学习优秀传统文化，对于开启学生智慧、弘扬民族文化、激发民族自信心、自豪感、增强民族凝聚力都具有重要的意义。教育是各级各类人才培养的主渠道和知识传播创新的主要阵地。在新形势下对青少年学生加强中华优秀传统文化教育，让学校成为激发传统文化生机与活力的主阵地，对于提升学生的人文素养、道德水准、审美能力具有不可替代的作用，对于建设文化校园、文化社区、文化深圳具有特殊而重要的意义。</w:t>
      </w:r>
    </w:p>
    <w:p>
      <w:pPr>
        <w:rPr>
          <w:rFonts w:ascii="Times New Roman" w:eastAsia="华文仿宋"/>
          <w:sz w:val="28"/>
        </w:rPr>
      </w:pPr>
      <w:r>
        <w:rPr>
          <w:rFonts w:hint="eastAsia" w:ascii="Times New Roman" w:eastAsia="华文仿宋"/>
          <w:sz w:val="28"/>
        </w:rPr>
        <w:t>建议</w:t>
      </w:r>
    </w:p>
    <w:p>
      <w:pPr>
        <w:rPr>
          <w:rFonts w:ascii="Times New Roman" w:eastAsia="华文仿宋"/>
          <w:sz w:val="28"/>
        </w:rPr>
      </w:pPr>
      <w:r>
        <w:rPr>
          <w:rFonts w:hint="eastAsia" w:ascii="Times New Roman" w:eastAsia="华文仿宋"/>
          <w:sz w:val="28"/>
        </w:rPr>
        <w:t>一、建议将中华优秀传统文化纳入深圳市中小学课程体系建设</w:t>
      </w:r>
    </w:p>
    <w:p>
      <w:pPr>
        <w:rPr>
          <w:rFonts w:ascii="Times New Roman" w:eastAsia="华文仿宋"/>
          <w:sz w:val="28"/>
        </w:rPr>
      </w:pPr>
      <w:r>
        <w:rPr>
          <w:rFonts w:hint="eastAsia" w:ascii="Times New Roman" w:eastAsia="华文仿宋"/>
          <w:sz w:val="28"/>
        </w:rPr>
        <w:t>中小学生了解、掌握中华优秀传统文化的一个重要途径就是课程教材。目前，我国中小学课程教材体现中华优秀传统文化的内容较少，且碎片化，不成体系，学生难以形成对优秀传统文化的整体认知。今后，要在中小学课程改革和教材建设中，采取适当形式，将优秀传统文化核心内容系统融入。要考虑不同年龄段学生的身心发育特征和学习特点，合理确定目标，创新课程内容和形式，增强生动性、活泼型，避免成为简单的灌输与说教。</w:t>
      </w:r>
    </w:p>
    <w:p>
      <w:pPr>
        <w:rPr>
          <w:rFonts w:ascii="Times New Roman" w:eastAsia="华文仿宋"/>
          <w:sz w:val="28"/>
        </w:rPr>
      </w:pPr>
      <w:r>
        <w:rPr>
          <w:rFonts w:hint="eastAsia" w:ascii="Times New Roman" w:eastAsia="华文仿宋"/>
          <w:sz w:val="28"/>
        </w:rPr>
        <w:t>二、建议加大营造我市传统文化教育校园氛围</w:t>
      </w:r>
    </w:p>
    <w:p>
      <w:pPr>
        <w:rPr>
          <w:rFonts w:ascii="Times New Roman" w:eastAsia="华文仿宋"/>
          <w:sz w:val="28"/>
        </w:rPr>
      </w:pPr>
      <w:r>
        <w:rPr>
          <w:rFonts w:hint="eastAsia" w:ascii="Times New Roman" w:eastAsia="华文仿宋"/>
          <w:sz w:val="28"/>
        </w:rPr>
        <w:t>传统文化教育有别于语文、数学、英语等其他常规学科，还原和创设古色古香的国学体验教室，开展情景式、体验式的教学环境对于学习、践行国学具有十分重要的意义。除此之外，传统文化教育还应该分布在校园的各个角落，360°全方位地展现传统文化教育的魅力，让学生时时刻刻、每处每落感受传统文化的魅力，从而发挥传统文化“润物细无声”的感染效应。</w:t>
      </w:r>
    </w:p>
    <w:p>
      <w:pPr>
        <w:rPr>
          <w:rFonts w:ascii="Times New Roman" w:eastAsia="华文仿宋"/>
          <w:sz w:val="28"/>
        </w:rPr>
      </w:pPr>
      <w:r>
        <w:rPr>
          <w:rFonts w:hint="eastAsia" w:ascii="Times New Roman" w:eastAsia="华文仿宋"/>
          <w:sz w:val="28"/>
        </w:rPr>
        <w:t>三、建议加强优秀传统文化教师队伍建设。</w:t>
      </w:r>
    </w:p>
    <w:p>
      <w:pPr>
        <w:rPr>
          <w:rFonts w:ascii="Times New Roman" w:eastAsia="华文仿宋"/>
          <w:sz w:val="28"/>
        </w:rPr>
      </w:pPr>
      <w:r>
        <w:rPr>
          <w:rFonts w:hint="eastAsia" w:ascii="Times New Roman" w:eastAsia="华文仿宋"/>
          <w:sz w:val="28"/>
        </w:rPr>
        <w:t>加强中华优秀传统文化教育，教师是关键。过去教师培养培训中，重教学理论和技能而对优秀传统文化的关注较少，没有将相关内容纳入。在职传统文化教师多是由语文教师兼任，传统文化教育逐渐沦为语文教育的附庸，这与传统文化教育“重在育人”的理念背道而驰。为此，必须加大力度，着力打造一支熟悉中华优秀传统文化的教师队伍。建议在中小学教师资格考试内容中，增加中华优秀传统文化的比重；在教师培养过程中，开设中华优秀传统文化课程；在各类教师培训中，增加中华优秀传统文化的模块。</w:t>
      </w:r>
    </w:p>
    <w:p>
      <w:pPr>
        <w:rPr>
          <w:rFonts w:ascii="Times New Roman" w:eastAsia="华文仿宋"/>
          <w:sz w:val="28"/>
        </w:rPr>
      </w:pPr>
      <w:r>
        <w:rPr>
          <w:rFonts w:hint="eastAsia" w:ascii="Times New Roman" w:eastAsia="华文仿宋"/>
          <w:sz w:val="28"/>
        </w:rPr>
        <w:t>四、建议推动形成推进中华优秀传统文化教育的合力</w:t>
      </w:r>
    </w:p>
    <w:p>
      <w:pPr>
        <w:rPr>
          <w:rFonts w:ascii="Times New Roman" w:eastAsia="华文仿宋"/>
          <w:sz w:val="28"/>
        </w:rPr>
      </w:pPr>
      <w:r>
        <w:rPr>
          <w:rFonts w:hint="eastAsia" w:ascii="Times New Roman" w:eastAsia="华文仿宋"/>
          <w:sz w:val="28"/>
        </w:rPr>
        <w:t>开展优秀传统文化教育，不仅仅是教育部门的职责，还涉及宣传、文化等部门的工作。建议市级层面建立统筹工作机制，有效整合教育、文化、媒体等各方力量，共同实施。同时，注重发挥社会、家庭的作用，充分利用和调动各方面资源，构建学校、家庭、社会三位一体的中华优秀传统文化教育体系，形成互为补充、相互协作的中华优秀传统文化教育格局。</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没有中华文化的复兴，就谈不上伟大民族的复兴，就没有“中国梦的实现”。我们真诚希望深圳的教育能够在弘扬中华优秀传统文化教育，落实立德树人根本任务中做出表率，取得成绩，造福深圳的下一代。</w:t>
      </w:r>
    </w:p>
    <w:p>
      <w:pPr>
        <w:rPr>
          <w:rFonts w:ascii="Times New Roman" w:eastAsia="华文仿宋"/>
          <w:sz w:val="32"/>
        </w:rPr>
      </w:pPr>
      <w:r>
        <w:rPr>
          <w:rFonts w:hint="eastAsia" w:ascii="Times New Roman" w:eastAsia="华文仿宋"/>
          <w:sz w:val="32"/>
        </w:rPr>
        <w:t>85、建议第20180344号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关于“中华优秀传统文化进校园”的建议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曾俊英、邱小燕、曾庆明、戴梅、蒋盈盈、陈荟、胡桃、郭瑞霞、陈思韩、傅静宏、孔小凯、吴湜、孙小荔、王希耘、高云峰、王建新、林伟斌、宋锐(共18名)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主办汇办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教育局,宣传部,市文体旅游局</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案由：</w:t>
      </w:r>
    </w:p>
    <w:p>
      <w:pPr>
        <w:rPr>
          <w:rFonts w:ascii="Times New Roman" w:eastAsia="华文仿宋"/>
          <w:sz w:val="28"/>
        </w:rPr>
      </w:pPr>
      <w:r>
        <w:rPr>
          <w:rFonts w:hint="eastAsia" w:ascii="Times New Roman" w:eastAsia="华文仿宋"/>
          <w:sz w:val="28"/>
        </w:rPr>
        <w:t>当今社会，我们看到越来越多的人崇洋媚外，盲从嘻哈文化、盲从整形整容、盲目崇拜明星等不良价值观，以及漠视规则、善恶不分、美丑难辨、道德诡辩等不良社会现象层出不穷。这些现象固然有多方面的原因，但长期对传统文化教育的忽视无疑是重要的原因之一。</w:t>
      </w:r>
    </w:p>
    <w:p>
      <w:pPr>
        <w:rPr>
          <w:rFonts w:ascii="Times New Roman" w:eastAsia="华文仿宋"/>
          <w:sz w:val="28"/>
        </w:rPr>
      </w:pPr>
      <w:r>
        <w:rPr>
          <w:rFonts w:hint="eastAsia" w:ascii="Times New Roman" w:eastAsia="华文仿宋"/>
          <w:sz w:val="28"/>
        </w:rPr>
        <w:t>在学校，我们看到了学校校园的课程建设、文化建设、管理模式等方面呈现的“去中国化”弊端比比皆是：幼儿园超前地学英语；中小学竞相攀比“使用外国原版教材”的比例；学校硬件及文化建设争相仿英学美，以外语特色为傲；还有个别校长公然提出“搞教育国际化就应该全盘西化！”。凡此种种“</w:t>
      </w:r>
      <w:r>
        <w:rPr>
          <w:rFonts w:hint="eastAsia" w:ascii="Times New Roman" w:eastAsia="华文仿宋"/>
          <w:sz w:val="28"/>
          <w:lang w:eastAsia="zh-CN"/>
        </w:rPr>
        <w:t>‘</w:t>
      </w:r>
      <w:r>
        <w:rPr>
          <w:rFonts w:hint="eastAsia" w:ascii="Times New Roman" w:eastAsia="华文仿宋"/>
          <w:sz w:val="28"/>
        </w:rPr>
        <w:t>去中国化</w:t>
      </w:r>
      <w:r>
        <w:rPr>
          <w:rFonts w:hint="eastAsia" w:ascii="Times New Roman" w:eastAsia="华文仿宋"/>
          <w:sz w:val="28"/>
          <w:lang w:eastAsia="zh-CN"/>
        </w:rPr>
        <w:t>’</w:t>
      </w:r>
      <w:r>
        <w:rPr>
          <w:rFonts w:hint="eastAsia" w:ascii="Times New Roman" w:eastAsia="华文仿宋"/>
          <w:sz w:val="28"/>
        </w:rPr>
        <w:t>的悲哀教育现象”正在经济全球化的时代背景下，把中国带向民族经济利益被剥夺，民族独特文化被解构的深渊。</w:t>
      </w:r>
    </w:p>
    <w:p>
      <w:pPr>
        <w:rPr>
          <w:rFonts w:ascii="Times New Roman" w:eastAsia="华文仿宋"/>
          <w:sz w:val="28"/>
        </w:rPr>
      </w:pPr>
      <w:r>
        <w:rPr>
          <w:rFonts w:hint="eastAsia" w:ascii="Times New Roman" w:eastAsia="华文仿宋"/>
          <w:sz w:val="28"/>
        </w:rPr>
        <w:t>进入新时期，在习近平总书记的领导下，我们看到了传统文化教育正在逐步复归并纳入国家战略序列。2017年1月25日，中共中央办公厅、国务院办公厅印发的《关于实施中华优秀传统文化传承发展工程的意见》对于传统教育了明确的部署，“中华优秀传统文化要全方位融入思想道德教育、文化知识教育、艺术体育教育、社会实践教育各环节，贯穿于启蒙教育、基础教育、职业教育、高等教育、继续教育各领域。要构建中华文化课程和教材体系，贯穿国民教育始终。”</w:t>
      </w:r>
    </w:p>
    <w:p>
      <w:pPr>
        <w:rPr>
          <w:rFonts w:ascii="Times New Roman" w:eastAsia="华文仿宋"/>
          <w:sz w:val="28"/>
        </w:rPr>
      </w:pPr>
      <w:r>
        <w:rPr>
          <w:rFonts w:hint="eastAsia" w:ascii="Times New Roman" w:eastAsia="华文仿宋"/>
          <w:sz w:val="28"/>
        </w:rPr>
        <w:t>2017年10月，习近平总书记在中共十九大报告中继续殷切告诫我们：“文化自信是一个国家一个民族发展中更基本、更深沉、更持久的力量，要推动中华优秀传统文化创造性转化和创新性发展。”“人民有信仰，国家有力量，民族有希望。要提高人民思想觉悟、道德水准、文明素养，提高全社会文明程度。激励人们向上向善、孝老爱亲，忠于祖国、忠于人民。</w:t>
      </w:r>
    </w:p>
    <w:p>
      <w:pPr>
        <w:rPr>
          <w:rFonts w:ascii="Times New Roman" w:eastAsia="华文仿宋"/>
          <w:sz w:val="28"/>
        </w:rPr>
      </w:pPr>
      <w:r>
        <w:rPr>
          <w:rFonts w:hint="eastAsia" w:ascii="Times New Roman" w:eastAsia="华文仿宋"/>
          <w:sz w:val="28"/>
        </w:rPr>
        <w:t>深圳是中国改革开放的最前沿，三十年的经济飞速发展举世瞩目。但长期的对文化的忽视，导致深圳始终被国人诟病于“文化沙漠”。为了摘掉这个与深圳地位不符的标签，深圳就是要从传统文化教育开始，学习中华优秀传统文化，学习岭南特色文化。</w:t>
      </w:r>
    </w:p>
    <w:p>
      <w:pPr>
        <w:rPr>
          <w:rFonts w:ascii="Times New Roman" w:eastAsia="华文仿宋"/>
          <w:sz w:val="28"/>
        </w:rPr>
      </w:pPr>
      <w:r>
        <w:rPr>
          <w:rFonts w:hint="eastAsia" w:ascii="Times New Roman" w:eastAsia="华文仿宋"/>
          <w:sz w:val="28"/>
        </w:rPr>
        <w:t>建议</w:t>
      </w:r>
    </w:p>
    <w:p>
      <w:pPr>
        <w:rPr>
          <w:rFonts w:ascii="Times New Roman" w:eastAsia="华文仿宋"/>
          <w:sz w:val="28"/>
        </w:rPr>
      </w:pPr>
      <w:r>
        <w:rPr>
          <w:rFonts w:hint="eastAsia" w:ascii="Times New Roman" w:eastAsia="华文仿宋"/>
          <w:sz w:val="28"/>
        </w:rPr>
        <w:t>基础教育阶段是人格塑造和形成的重要阶段，也是接受民族文化熏陶、进行民族文化传承的重要阶段。学习优秀传统文化，对于开启学生智慧、弘扬民族文化、激发民族自信心、自豪感、增强民族凝聚力都具有重要的意义。对此，提出以下三点建议：</w:t>
      </w:r>
    </w:p>
    <w:p>
      <w:pPr>
        <w:rPr>
          <w:rFonts w:ascii="Times New Roman" w:eastAsia="华文仿宋"/>
          <w:sz w:val="28"/>
        </w:rPr>
      </w:pPr>
      <w:r>
        <w:rPr>
          <w:rFonts w:hint="eastAsia" w:ascii="Times New Roman" w:eastAsia="华文仿宋"/>
          <w:sz w:val="28"/>
        </w:rPr>
        <w:t>一、转变教育理念，重视传统文化</w:t>
      </w:r>
    </w:p>
    <w:p>
      <w:pPr>
        <w:rPr>
          <w:rFonts w:ascii="Times New Roman" w:eastAsia="华文仿宋"/>
          <w:sz w:val="28"/>
        </w:rPr>
      </w:pPr>
      <w:r>
        <w:rPr>
          <w:rFonts w:hint="eastAsia" w:ascii="Times New Roman" w:eastAsia="华文仿宋"/>
          <w:sz w:val="28"/>
        </w:rPr>
        <w:t>如何开展传统文化教育？转变教育观念是第一位。一直以来，深圳这座中国最现代的城市始终以开放的姿态办学，国际幼儿园、小学、中学等学校始终位于全国前列。另外，学校教育也过于重视学生的成绩提升而忽视了“润物细无声”的传统文化教育，培养了大批有知识而无文化的精致主义者。因此，开展传统文化教育关键是认识到传统文化教育价值，将弘扬和培育民族精神，弘扬中华优秀传统文化，落实立德树人根本任务作为新时期政府工作的重要内容列入常规议事日程，拟定推进计划。</w:t>
      </w:r>
    </w:p>
    <w:p>
      <w:pPr>
        <w:rPr>
          <w:rFonts w:ascii="Times New Roman" w:eastAsia="华文仿宋"/>
          <w:sz w:val="28"/>
        </w:rPr>
      </w:pPr>
      <w:r>
        <w:rPr>
          <w:rFonts w:hint="eastAsia" w:ascii="Times New Roman" w:eastAsia="华文仿宋"/>
          <w:sz w:val="28"/>
        </w:rPr>
        <w:t>二、将中华优秀传统文化纳入中小学课程体系建设</w:t>
      </w:r>
    </w:p>
    <w:p>
      <w:pPr>
        <w:rPr>
          <w:rFonts w:ascii="Times New Roman" w:eastAsia="华文仿宋"/>
          <w:sz w:val="28"/>
        </w:rPr>
      </w:pPr>
      <w:r>
        <w:rPr>
          <w:rFonts w:hint="eastAsia" w:ascii="Times New Roman" w:eastAsia="华文仿宋"/>
          <w:sz w:val="28"/>
        </w:rPr>
        <w:t>中小学生了解、掌握中华优秀传统文化的一个重要途径就是课程教材。目前，我国中小学课程教材体现中华优秀传统文化的内容较少，且碎片化，不成体系，学生难以形成对优秀传统文化的整体认知。今后，要在中小学课程改革和教材建设中，采取适当形式，将优秀传统文化核心内容系统融入。要考虑不同年龄段学生的身心发育特征和学习特点，合理确定目标，创新课程内容和形式，增强生动性、活泼型，避免成为简单的灌输与说教。</w:t>
      </w:r>
    </w:p>
    <w:p>
      <w:pPr>
        <w:rPr>
          <w:rFonts w:ascii="Times New Roman" w:eastAsia="华文仿宋"/>
          <w:sz w:val="28"/>
        </w:rPr>
      </w:pPr>
      <w:r>
        <w:rPr>
          <w:rFonts w:hint="eastAsia" w:ascii="Times New Roman" w:eastAsia="华文仿宋"/>
          <w:sz w:val="28"/>
        </w:rPr>
        <w:t>三、加强传统文化氛围教育</w:t>
      </w:r>
    </w:p>
    <w:p>
      <w:pPr>
        <w:rPr>
          <w:rFonts w:ascii="Times New Roman" w:eastAsia="华文仿宋"/>
          <w:sz w:val="28"/>
        </w:rPr>
      </w:pPr>
      <w:r>
        <w:rPr>
          <w:rFonts w:hint="eastAsia" w:ascii="Times New Roman" w:eastAsia="华文仿宋"/>
          <w:sz w:val="28"/>
        </w:rPr>
        <w:t>传统文化教育有别于语文、数学、英语等其他常规学科，还原和创设古色古香的国学体验教室，开展情景式、体验式的教学环境对于学习、践行国学具有十分重要的意义。除此之外，传统文化教育还应该分布在校园的各个角落，360°全方位地展现传统文化教育的魅力，让学生时时刻刻、每处每落感受传统文化的魅力，从而发挥传统文化“润物细无声”的感染效应。</w:t>
      </w:r>
    </w:p>
    <w:p>
      <w:pPr>
        <w:rPr>
          <w:rFonts w:ascii="Times New Roman" w:eastAsia="华文仿宋"/>
          <w:sz w:val="28"/>
        </w:rPr>
      </w:pPr>
      <w:r>
        <w:rPr>
          <w:rFonts w:hint="eastAsia" w:ascii="Times New Roman" w:eastAsia="华文仿宋"/>
          <w:sz w:val="28"/>
        </w:rPr>
        <w:t>四、加强优秀传统文化教师队伍建设。</w:t>
      </w:r>
    </w:p>
    <w:p>
      <w:pPr>
        <w:rPr>
          <w:rFonts w:ascii="Times New Roman" w:eastAsia="华文仿宋"/>
          <w:sz w:val="28"/>
        </w:rPr>
      </w:pPr>
      <w:r>
        <w:rPr>
          <w:rFonts w:hint="eastAsia" w:ascii="Times New Roman" w:eastAsia="华文仿宋"/>
          <w:sz w:val="28"/>
        </w:rPr>
        <w:t>加强中华优秀传统文化教育，教师是关键。过去，在我国教师培养培训中，重教学理论和技能而对优秀传统文化的关注较少，没有将相关内容纳入。在职传统文化教师多是由语文教师兼任，传统文化教育逐渐沦为语文教育的附庸，这与传统文化教育“重在育人”的理念背道而驰。为此，必须加大力度，着力打造一支熟悉中华优秀传统文化的教师队伍。建议在中小学教师资格考试内容中，增加中华优秀传统文化的比重；在教师培养过程中，开设中华优秀传统文化课程；在各类教师培训中，增加中华优秀传统文化的模块。</w:t>
      </w:r>
    </w:p>
    <w:p>
      <w:pPr>
        <w:rPr>
          <w:rFonts w:ascii="Times New Roman" w:eastAsia="华文仿宋"/>
          <w:sz w:val="28"/>
        </w:rPr>
      </w:pPr>
      <w:r>
        <w:rPr>
          <w:rFonts w:hint="eastAsia" w:ascii="Times New Roman" w:eastAsia="华文仿宋"/>
          <w:sz w:val="28"/>
        </w:rPr>
        <w:t>五、形成推进中华优秀传统文化教育的合力</w:t>
      </w:r>
    </w:p>
    <w:p>
      <w:pPr>
        <w:rPr>
          <w:rFonts w:ascii="Times New Roman" w:eastAsia="华文仿宋"/>
          <w:sz w:val="28"/>
        </w:rPr>
      </w:pPr>
      <w:r>
        <w:rPr>
          <w:rFonts w:hint="eastAsia" w:ascii="Times New Roman" w:eastAsia="华文仿宋"/>
          <w:sz w:val="28"/>
        </w:rPr>
        <w:t>开展优秀传统文化教育，不仅仅是教育部门的职责，还涉及宣传、文化等部门的工作。建议国家层面建立统筹工作机制，有效整合教育、文化、媒体等各方力量，共同实施。同时，注重发挥社会、家庭的作用，充分利用和调动各方面资源，构建学校、家庭、社会三位一体的中华优秀传统文化教育体系，形成互为补充、相互协作的中华优秀传统文化教育格局。</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民族的才是世界的”，只有传承和发展了中华民族的传统文化，才是真正“中国梦的实现”。我们真诚希望深圳的教育能够在弘扬中华优秀传统文化教育，落实立德树人根本任务中做出表率，取得成绩，造福深圳的下一代。</w:t>
      </w:r>
    </w:p>
    <w:p>
      <w:pPr>
        <w:rPr>
          <w:rFonts w:ascii="Times New Roman" w:eastAsia="华文仿宋"/>
          <w:sz w:val="32"/>
        </w:rPr>
      </w:pPr>
      <w:r>
        <w:rPr>
          <w:rFonts w:hint="eastAsia" w:ascii="Times New Roman" w:eastAsia="华文仿宋"/>
          <w:sz w:val="32"/>
        </w:rPr>
        <w:t>86、建议第20180589号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关于不提倡在小学、幼儿园及社区举办的非中国传统节日活动的建议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陈丹梅、周明明、陈竽伶、魏玮、方芳、张泉、郭晋龙(共7名)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分办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教育局,组织部</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理由：</w:t>
      </w:r>
    </w:p>
    <w:p>
      <w:pPr>
        <w:rPr>
          <w:rFonts w:ascii="Times New Roman" w:eastAsia="华文仿宋"/>
          <w:sz w:val="28"/>
        </w:rPr>
      </w:pPr>
      <w:r>
        <w:rPr>
          <w:rFonts w:hint="eastAsia" w:ascii="Times New Roman" w:eastAsia="华文仿宋"/>
          <w:sz w:val="28"/>
        </w:rPr>
        <w:t>坚定文化自信，推动社会主义文化繁荣兴盛，是习近平新时代中国特色社会主义思想的重要组成部分。认真学习</w:t>
      </w:r>
      <w:r>
        <w:rPr>
          <w:rFonts w:hint="eastAsia" w:ascii="Times New Roman" w:eastAsia="华文仿宋"/>
          <w:sz w:val="28"/>
          <w:lang w:val="en-US" w:eastAsia="zh-CN"/>
        </w:rPr>
        <w:t>党的</w:t>
      </w:r>
      <w:r>
        <w:rPr>
          <w:rFonts w:hint="eastAsia" w:ascii="Times New Roman" w:eastAsia="华文仿宋"/>
          <w:sz w:val="28"/>
        </w:rPr>
        <w:t>十九大报告，准确领会和把握中国特色社会主义文化自信的丰富内涵，对于我们坚持中国特色社会主义文化发展道路，激发全民族文化创新创造活力，建设社会主义文化强国，增强全党全国各族人民的凝聚力，实现中华民族伟大复兴的中国梦具有重大意义。</w:t>
      </w:r>
    </w:p>
    <w:p>
      <w:pPr>
        <w:rPr>
          <w:rFonts w:ascii="Times New Roman" w:eastAsia="华文仿宋"/>
          <w:sz w:val="28"/>
        </w:rPr>
      </w:pPr>
      <w:r>
        <w:rPr>
          <w:rFonts w:hint="eastAsia" w:ascii="Times New Roman" w:eastAsia="华文仿宋"/>
          <w:sz w:val="28"/>
        </w:rPr>
        <w:t>文化自信是一个国家、一个民族发展中更基本、更深沉、更持久的力量。改革开放引进西方的先进生产力及生产工具，大大提高我们的现代化水平。然而西方文化也随之而入，一些人对西方文化的态度从拒斥到接受，甚至主张“全盘西化论”；而对于我们自己的文化则开始从怀疑到全面丢弃，要彻底割断中国文化的根脉。他们不能全面地看待文化发展问题，发出了“一切都不如西方”的感叹，一步步丧失了文化自信。</w:t>
      </w:r>
    </w:p>
    <w:p>
      <w:pPr>
        <w:rPr>
          <w:rFonts w:ascii="Times New Roman" w:eastAsia="华文仿宋"/>
          <w:sz w:val="28"/>
        </w:rPr>
      </w:pPr>
      <w:r>
        <w:rPr>
          <w:rFonts w:hint="eastAsia" w:ascii="Times New Roman" w:eastAsia="华文仿宋"/>
          <w:sz w:val="28"/>
        </w:rPr>
        <w:t>近十多年来，在商业利益的推动下，西方节日融入到学校、社区，甚至没处不在，每逢圣诞节、复活节、愚人节、万圣节等西方节日，各幼儿园、学校、社区、商场、酒店、企业等都举办各种庆祝活动，而中国传统节日确无人认知，不闻不问，不举办活动。商场、酒店、企业等举办活动可以说基于商业行为或企业内部文化，但幼儿园、学校、社区举就不应该了，小孩子根本就不知道什么是圣诞节，我们教育机构确从小就灌输西方文化给他们，影响到孩子享受传统文化教育的权利，社区服务中心作为政府购买服务机构，更不应该举办了。</w:t>
      </w:r>
    </w:p>
    <w:p>
      <w:pPr>
        <w:rPr>
          <w:rFonts w:ascii="Times New Roman" w:eastAsia="华文仿宋"/>
          <w:sz w:val="28"/>
        </w:rPr>
      </w:pPr>
      <w:r>
        <w:rPr>
          <w:rFonts w:hint="eastAsia" w:ascii="Times New Roman" w:eastAsia="华文仿宋"/>
          <w:sz w:val="28"/>
        </w:rPr>
        <w:t>问题：</w:t>
      </w:r>
    </w:p>
    <w:p>
      <w:pPr>
        <w:rPr>
          <w:rFonts w:ascii="Times New Roman" w:eastAsia="华文仿宋"/>
          <w:sz w:val="28"/>
        </w:rPr>
      </w:pPr>
      <w:r>
        <w:rPr>
          <w:rFonts w:hint="eastAsia" w:ascii="Times New Roman" w:eastAsia="华文仿宋"/>
          <w:sz w:val="28"/>
        </w:rPr>
        <w:t>商场、酒店、企业等举办活动可以说基于商业行为、信仰或企业内部文化，但幼儿园、学校、社区举就不应该了，小孩子是一张白纸，根本就不知道什么是圣诞节，我们教育机构确从小就灌输西方文化给他们，影响到孩子享受传统文化教育的权利。社区党群服务中心作为政府购买服务，更不应该举办了。</w:t>
      </w:r>
    </w:p>
    <w:p>
      <w:pPr>
        <w:rPr>
          <w:rFonts w:ascii="Times New Roman" w:eastAsia="华文仿宋"/>
          <w:sz w:val="28"/>
        </w:rPr>
      </w:pPr>
      <w:r>
        <w:rPr>
          <w:rFonts w:hint="eastAsia" w:ascii="Times New Roman" w:eastAsia="华文仿宋"/>
          <w:sz w:val="28"/>
        </w:rPr>
        <w:t>建议：</w:t>
      </w:r>
    </w:p>
    <w:p>
      <w:pPr>
        <w:rPr>
          <w:rFonts w:ascii="Times New Roman" w:eastAsia="华文仿宋"/>
          <w:sz w:val="28"/>
        </w:rPr>
      </w:pPr>
      <w:r>
        <w:rPr>
          <w:rFonts w:hint="eastAsia" w:ascii="Times New Roman" w:eastAsia="华文仿宋"/>
          <w:sz w:val="28"/>
        </w:rPr>
        <w:t>建议：1、不提倡在小学及幼儿园举办非中国传统节日活动。</w:t>
      </w:r>
    </w:p>
    <w:p>
      <w:pPr>
        <w:rPr>
          <w:rFonts w:ascii="Times New Roman" w:eastAsia="华文仿宋"/>
          <w:sz w:val="28"/>
        </w:rPr>
      </w:pPr>
      <w:r>
        <w:rPr>
          <w:rFonts w:hint="eastAsia" w:ascii="Times New Roman" w:eastAsia="华文仿宋"/>
          <w:sz w:val="28"/>
        </w:rPr>
        <w:t>2、社区党群服务中心不得举办非中国传统节日活动。</w:t>
      </w:r>
    </w:p>
    <w:p>
      <w:pPr>
        <w:rPr>
          <w:rFonts w:ascii="Times New Roman" w:eastAsia="华文仿宋"/>
          <w:sz w:val="28"/>
        </w:rPr>
        <w:sectPr>
          <w:pgSz w:w="11906" w:h="16838"/>
          <w:pgMar w:top="1440" w:right="1800" w:bottom="1440" w:left="1800" w:header="851" w:footer="992" w:gutter="0"/>
          <w:cols w:space="425" w:num="1"/>
          <w:docGrid w:type="lines" w:linePitch="312" w:charSpace="0"/>
        </w:sectPr>
      </w:pPr>
      <w:r>
        <w:rPr>
          <w:rFonts w:hint="eastAsia" w:ascii="Times New Roman" w:eastAsia="华文仿宋"/>
          <w:sz w:val="28"/>
        </w:rPr>
        <w:t>3、把毛笔书法及国画列为教学内容。</w:t>
      </w:r>
    </w:p>
    <w:p>
      <w:pPr>
        <w:rPr>
          <w:rFonts w:ascii="Times New Roman" w:eastAsia="华文仿宋"/>
          <w:sz w:val="32"/>
        </w:rPr>
      </w:pPr>
      <w:r>
        <w:rPr>
          <w:rFonts w:hint="eastAsia" w:ascii="Times New Roman" w:eastAsia="华文仿宋"/>
          <w:sz w:val="32"/>
        </w:rPr>
        <w:t>87、建议第20180256号</w:t>
      </w:r>
    </w:p>
    <w:p>
      <w:pPr>
        <w:ind w:left="1400" w:hanging="1400" w:hangingChars="500"/>
        <w:rPr>
          <w:rFonts w:ascii="Times New Roman" w:eastAsia="华文仿宋"/>
          <w:sz w:val="28"/>
        </w:rPr>
      </w:pPr>
      <w:r>
        <w:rPr>
          <w:rFonts w:hint="eastAsia" w:ascii="黑体" w:eastAsia="黑体"/>
          <w:sz w:val="28"/>
        </w:rPr>
        <w:t>案    由：</w:t>
      </w:r>
      <w:r>
        <w:rPr>
          <w:rFonts w:hint="eastAsia" w:ascii="Times New Roman" w:eastAsia="华文仿宋"/>
          <w:sz w:val="28"/>
        </w:rPr>
        <w:t>关于建立学校直饮水统一标准的建议</w:t>
      </w:r>
    </w:p>
    <w:p>
      <w:pPr>
        <w:ind w:left="1400" w:hanging="1400" w:hangingChars="500"/>
        <w:rPr>
          <w:rFonts w:ascii="Times New Roman" w:eastAsia="华文仿宋"/>
          <w:sz w:val="28"/>
        </w:rPr>
      </w:pPr>
      <w:r>
        <w:rPr>
          <w:rFonts w:hint="eastAsia" w:ascii="黑体" w:eastAsia="黑体"/>
          <w:sz w:val="28"/>
        </w:rPr>
        <w:t>提 出 人：</w:t>
      </w:r>
      <w:r>
        <w:rPr>
          <w:rFonts w:hint="eastAsia" w:ascii="Times New Roman" w:eastAsia="华文仿宋"/>
          <w:sz w:val="28"/>
        </w:rPr>
        <w:t>陈锦花、戴煦、王凌云、吴苏州、李志平、梁金兴、黄亚英、刘恩(共8名)</w:t>
      </w:r>
    </w:p>
    <w:p>
      <w:pPr>
        <w:ind w:left="1400" w:hanging="1400" w:hangingChars="500"/>
        <w:rPr>
          <w:rFonts w:ascii="Times New Roman" w:eastAsia="华文仿宋"/>
          <w:sz w:val="28"/>
        </w:rPr>
      </w:pPr>
      <w:r>
        <w:rPr>
          <w:rFonts w:hint="eastAsia" w:ascii="黑体" w:eastAsia="黑体"/>
          <w:sz w:val="28"/>
        </w:rPr>
        <w:t>办理类型：</w:t>
      </w:r>
      <w:r>
        <w:rPr>
          <w:rFonts w:hint="eastAsia" w:ascii="Times New Roman" w:eastAsia="华文仿宋"/>
          <w:sz w:val="28"/>
        </w:rPr>
        <w:t>分办</w:t>
      </w:r>
    </w:p>
    <w:p>
      <w:pPr>
        <w:ind w:left="1400" w:hanging="1400" w:hangingChars="500"/>
        <w:rPr>
          <w:rFonts w:ascii="Times New Roman" w:eastAsia="华文仿宋"/>
          <w:sz w:val="28"/>
        </w:rPr>
      </w:pPr>
      <w:r>
        <w:rPr>
          <w:rFonts w:hint="eastAsia" w:ascii="黑体" w:eastAsia="黑体"/>
          <w:sz w:val="28"/>
        </w:rPr>
        <w:t>承办单位：</w:t>
      </w:r>
      <w:r>
        <w:rPr>
          <w:rFonts w:hint="eastAsia" w:ascii="Times New Roman" w:eastAsia="华文仿宋"/>
          <w:sz w:val="28"/>
        </w:rPr>
        <w:t>卫生和计划生育委员会,教育局,水务局</w:t>
      </w:r>
    </w:p>
    <w:p>
      <w:pPr>
        <w:rPr>
          <w:rFonts w:ascii="黑体" w:eastAsia="黑体"/>
          <w:sz w:val="28"/>
        </w:rPr>
      </w:pPr>
      <w:r>
        <w:rPr>
          <w:rFonts w:hint="eastAsia" w:ascii="黑体" w:eastAsia="黑体"/>
          <w:sz w:val="28"/>
        </w:rPr>
        <w:t>内    容：</w:t>
      </w:r>
    </w:p>
    <w:p>
      <w:pPr>
        <w:rPr>
          <w:rFonts w:ascii="Times New Roman" w:eastAsia="华文仿宋"/>
          <w:sz w:val="28"/>
        </w:rPr>
      </w:pPr>
      <w:r>
        <w:rPr>
          <w:rFonts w:hint="eastAsia" w:ascii="Times New Roman" w:eastAsia="华文仿宋"/>
          <w:sz w:val="28"/>
        </w:rPr>
        <w:t>2017年9月下旬至11月，深圳市人大常委会城建环资工委联合市人大代表对我市校园饮用水情况进行了专题调研，对宝安区滨海小学、深圳高级中学（初中部）、深圳市第二高级中学、深圳大学进行实地察看，分别就净化直饮水、桶装水、管道直饮水和加热供水四种方式开展了实地考察。</w:t>
      </w:r>
    </w:p>
    <w:p>
      <w:pPr>
        <w:rPr>
          <w:rFonts w:ascii="Times New Roman" w:eastAsia="华文仿宋"/>
          <w:sz w:val="28"/>
        </w:rPr>
      </w:pPr>
      <w:r>
        <w:rPr>
          <w:rFonts w:hint="eastAsia" w:ascii="Times New Roman" w:eastAsia="华文仿宋"/>
          <w:sz w:val="28"/>
        </w:rPr>
        <w:t>代表调研了解到，我市校园饮用水的学校有764家，主要是电热开水器供水、净水器净化水、管道直饮水、桶装水和学生自带水等5种方式。各部门针对自己的职能分别制定了相关的法律法规，但对学生饮用的直饮水的安全保障仍有一定的问题。主要原因有：</w:t>
      </w:r>
    </w:p>
    <w:p>
      <w:pPr>
        <w:rPr>
          <w:rFonts w:ascii="Times New Roman" w:eastAsia="华文仿宋"/>
          <w:sz w:val="28"/>
        </w:rPr>
      </w:pPr>
      <w:r>
        <w:rPr>
          <w:rFonts w:hint="eastAsia" w:ascii="Times New Roman" w:eastAsia="华文仿宋"/>
          <w:sz w:val="28"/>
        </w:rPr>
        <w:t>第一地下管网对水源的二次污染，尤其是老旧学校的管网。目前地下管网建设主要是针对老旧小区的管网管改造，未能及时将老旧学校的管网纳入管网改造项目；</w:t>
      </w:r>
    </w:p>
    <w:p>
      <w:pPr>
        <w:rPr>
          <w:rFonts w:ascii="Times New Roman" w:eastAsia="华文仿宋"/>
          <w:sz w:val="28"/>
        </w:rPr>
      </w:pPr>
      <w:r>
        <w:rPr>
          <w:rFonts w:hint="eastAsia" w:ascii="Times New Roman" w:eastAsia="华文仿宋"/>
          <w:sz w:val="28"/>
        </w:rPr>
        <w:t>第二代表与相关部门前往检测学校直饮水的情况，发现卫生部门的检查标准较低、检测时间长，现场仅对氟含量进行检测、对细菌数等其他项目检测需7天时间才能出报告。而且这些检测标准是饮用水的国标，而非直饮水的标准。较少学校委托有法定资质的单位对管道直饮水进行检测，主要还是依靠每年开学初期防预站的工作人员进行抽检。防预站的抽检各区检查也不统一，比如宝安区，每年开学由防预站的工作人员主动到学校检查，南山区则需学校花钱请防预站的工作人员上门检查。无法做到所谓的日检、周检、月检、季检的标准，检本中相关台账也基本没有。学校相关饮用水管理人员健康证也不完善，所谓的“双随机”抽查也未能发挥很好的作用。</w:t>
      </w:r>
    </w:p>
    <w:p>
      <w:pPr>
        <w:rPr>
          <w:rFonts w:ascii="Times New Roman" w:eastAsia="华文仿宋"/>
          <w:sz w:val="28"/>
        </w:rPr>
      </w:pPr>
      <w:r>
        <w:rPr>
          <w:rFonts w:hint="eastAsia" w:ascii="Times New Roman" w:eastAsia="华文仿宋"/>
          <w:sz w:val="28"/>
        </w:rPr>
        <w:t>第三是大部</w:t>
      </w:r>
      <w:r>
        <w:rPr>
          <w:rFonts w:hint="eastAsia" w:ascii="Times New Roman" w:eastAsia="华文仿宋"/>
          <w:sz w:val="28"/>
          <w:lang w:val="en-US" w:eastAsia="zh-CN"/>
        </w:rPr>
        <w:t>分</w:t>
      </w:r>
      <w:r>
        <w:rPr>
          <w:rFonts w:hint="eastAsia" w:ascii="Times New Roman" w:eastAsia="华文仿宋"/>
          <w:sz w:val="28"/>
        </w:rPr>
        <w:t>学校为节约成本使用较差的过滤系统。代表在调研中发现安装直饮水系统属于学校行为，非教育主管部门要求，但是代表对学校和学生的调查中发现，安装直饮水却是大势所趋，对于深圳酷暑天气较为长的情况下，非常有必要。学校对安装的直饮水的安全问题了解也不是特别到位，导致很多学校强烈要求给予标准的指引。</w:t>
      </w:r>
    </w:p>
    <w:p>
      <w:pPr>
        <w:rPr>
          <w:rFonts w:ascii="Times New Roman" w:eastAsia="华文仿宋"/>
          <w:sz w:val="28"/>
        </w:rPr>
      </w:pPr>
      <w:r>
        <w:rPr>
          <w:rFonts w:hint="eastAsia" w:ascii="Times New Roman" w:eastAsia="华文仿宋"/>
          <w:sz w:val="28"/>
        </w:rPr>
        <w:t>第四对抽检学校不合格的饮用水公示制度不到位。2017年我学生饮用水抽检不合格的6所学校给予了警告的处分，但是学校对停用原因均未对学生公开，无法形成有效的监督。</w:t>
      </w:r>
    </w:p>
    <w:p>
      <w:pPr>
        <w:rPr>
          <w:rFonts w:ascii="Times New Roman" w:eastAsia="华文仿宋"/>
          <w:sz w:val="28"/>
        </w:rPr>
      </w:pPr>
      <w:r>
        <w:rPr>
          <w:rFonts w:hint="eastAsia" w:ascii="Times New Roman" w:eastAsia="华文仿宋"/>
          <w:sz w:val="28"/>
        </w:rPr>
        <w:t>第五学校存在多种供水方式，很难统一标准，国家未对直饮水设立标准，也未对过滤器处理后的水是否达到直饮标准给出一个通用标准。</w:t>
      </w:r>
    </w:p>
    <w:p>
      <w:pPr>
        <w:rPr>
          <w:rFonts w:ascii="Times New Roman" w:eastAsia="华文仿宋"/>
          <w:sz w:val="28"/>
        </w:rPr>
      </w:pPr>
      <w:r>
        <w:rPr>
          <w:rFonts w:hint="eastAsia" w:ascii="Times New Roman" w:eastAsia="华文仿宋"/>
          <w:sz w:val="28"/>
        </w:rPr>
        <w:t>直饮水作为直接饮用的水源，水里的菌落等微生物，色度、浑浊度等感官状态，pH值、阴离子合成等物理指标，金属含量、有机物、消毒济及其副作用等指标对于正处于身体发育期的中小学生来说，对于长期在学校饮用直饮水的学生来说是存在较大的影响，根据代表参与的相关的调研，结合国际上的一些调研文献，再将相关建议如下：</w:t>
      </w:r>
    </w:p>
    <w:p>
      <w:pPr>
        <w:rPr>
          <w:rFonts w:ascii="Times New Roman" w:eastAsia="华文仿宋"/>
          <w:sz w:val="28"/>
        </w:rPr>
      </w:pPr>
      <w:r>
        <w:rPr>
          <w:rFonts w:hint="eastAsia" w:ascii="Times New Roman" w:eastAsia="华文仿宋"/>
          <w:sz w:val="28"/>
        </w:rPr>
        <w:t>一、关于直饮水中的低矿物质水</w:t>
      </w:r>
    </w:p>
    <w:p>
      <w:pPr>
        <w:rPr>
          <w:rFonts w:ascii="Times New Roman" w:eastAsia="华文仿宋"/>
          <w:sz w:val="28"/>
        </w:rPr>
      </w:pPr>
      <w:r>
        <w:rPr>
          <w:rFonts w:hint="eastAsia" w:ascii="Times New Roman" w:eastAsia="华文仿宋"/>
          <w:sz w:val="28"/>
        </w:rPr>
        <w:t>低矿物质水（TDS）影响人体水和矿物平衡的基理，过量饮用低矿物制裁水或自来水会引起“水中毒”（低血纳休克），但，水中TDS浓度越低，中毒风险就会越高。据报道，婴幼稚儿饮用蒸溜水和低矿物质水，发生了更为严重的情况，并伴随有脑水肿，抽搐和代谢性酸中毒等症状。低矿物质水含镁和钙均较低，研究表明摄入镁含量低的水不仅会增加猝死的几率，也与运动神经元疾病、妊娠期疾病（称为先兆子痫）和某些癌症相关联。许多研究表明，饮用水中较高的镁含量会降低心血管疾病风险，特别是由心血管疾病引发的猝死。目前，有部</w:t>
      </w:r>
      <w:r>
        <w:rPr>
          <w:rFonts w:hint="eastAsia" w:ascii="Times New Roman" w:eastAsia="华文仿宋"/>
          <w:sz w:val="28"/>
          <w:lang w:val="en-US" w:eastAsia="zh-CN"/>
        </w:rPr>
        <w:t>分</w:t>
      </w:r>
      <w:r>
        <w:rPr>
          <w:rFonts w:hint="eastAsia" w:ascii="Times New Roman" w:eastAsia="华文仿宋"/>
          <w:sz w:val="28"/>
        </w:rPr>
        <w:t>欧盟成员国在国家法律中设立了钙、镁和硬度值，作为强制性法规。奥地利、德国将这参数作为非强制性法规。</w:t>
      </w:r>
    </w:p>
    <w:p>
      <w:pPr>
        <w:rPr>
          <w:rFonts w:ascii="Times New Roman" w:eastAsia="华文仿宋"/>
          <w:sz w:val="28"/>
        </w:rPr>
      </w:pPr>
      <w:r>
        <w:rPr>
          <w:rFonts w:hint="eastAsia" w:ascii="Times New Roman" w:eastAsia="华文仿宋"/>
          <w:sz w:val="28"/>
        </w:rPr>
        <w:t>针对以上研究报告，建议在深圳制定学校直饮水标准，并充分考虑钙、镁和硬度的最低值和最高值，对此微元素作为学校直饮水相关参数的引导，方便主管部门和学校对直饮水进行管理。针对不同年龄阶段学生的生长发育需要，为学校提供更加适合学生体质的饮用水。</w:t>
      </w:r>
    </w:p>
    <w:p>
      <w:pPr>
        <w:rPr>
          <w:rFonts w:ascii="Times New Roman" w:eastAsia="华文仿宋"/>
          <w:sz w:val="28"/>
        </w:rPr>
      </w:pPr>
      <w:r>
        <w:rPr>
          <w:rFonts w:hint="eastAsia" w:ascii="Times New Roman" w:eastAsia="华文仿宋"/>
          <w:sz w:val="28"/>
        </w:rPr>
        <w:t>二、关于水细菌污染风险</w:t>
      </w:r>
    </w:p>
    <w:p>
      <w:pPr>
        <w:rPr>
          <w:rFonts w:ascii="Times New Roman" w:eastAsia="华文仿宋"/>
          <w:sz w:val="28"/>
        </w:rPr>
      </w:pPr>
      <w:r>
        <w:rPr>
          <w:rFonts w:hint="eastAsia" w:ascii="Times New Roman" w:eastAsia="华文仿宋"/>
          <w:sz w:val="28"/>
        </w:rPr>
        <w:t>所有的水在没有消毒剂残留的情况下都易于被细菌污染，包括水源水，也是处理后的管道水中微生物再生长的必然结果。管道中细菌在生长主要是由于更高的初始温度，炎热的气候条件下管网中水温升高，没有残余消毒剂，更大的可能性是水中侵蚀性物质与管道接触。尽管一个完整的脱盐膜可以滤掉所有的细菌，但过滤效率也达不到100%，1992年沙特阿拉伯一项文件记载了反渗透水引起的一次伤寒病爆发。因此，几乎所有的水，在处理之后都会进行消毒处理。</w:t>
      </w:r>
    </w:p>
    <w:p>
      <w:pPr>
        <w:rPr>
          <w:rFonts w:ascii="Times New Roman" w:eastAsia="华文仿宋"/>
          <w:sz w:val="28"/>
        </w:rPr>
      </w:pPr>
      <w:r>
        <w:rPr>
          <w:rFonts w:hint="eastAsia" w:ascii="Times New Roman" w:eastAsia="华文仿宋"/>
          <w:sz w:val="28"/>
        </w:rPr>
        <w:t>在走访调研期间，相关学校也反映，教育部门、检测部门等政府相关部门对学校直饮水没有统一的标准，学校直饮用水安装缺乏统一指引，市场上也存在近2000多种参差不齐的过滤系统。安装的过滤系统也不一定达到直饮水的标准。</w:t>
      </w:r>
    </w:p>
    <w:p>
      <w:pPr>
        <w:rPr>
          <w:rFonts w:ascii="Times New Roman" w:eastAsia="华文仿宋"/>
          <w:sz w:val="28"/>
        </w:rPr>
      </w:pPr>
      <w:r>
        <w:rPr>
          <w:rFonts w:hint="eastAsia" w:ascii="Times New Roman" w:eastAsia="华文仿宋"/>
          <w:sz w:val="28"/>
        </w:rPr>
        <w:t>针对以上问题：建议对深圳学校直饮水的过滤系统的安装给予统一的技术参数指导，并保证采用直饮水过滤系统的参数标准，而不是饮用水过滤系统的参数标准。政府对学校直饮水的设备技术、设计施工、竣工验收、日常运行维护、水质检验、水质事件应急处置等方面提出统一的标准和要求。对有条件的学校，建议安装回水系统，让水管在周末和节假日期间不再保存水量，避免细菌滋生和污染水源。</w:t>
      </w:r>
    </w:p>
    <w:p>
      <w:pPr>
        <w:rPr>
          <w:rFonts w:ascii="Times New Roman" w:eastAsia="华文仿宋"/>
          <w:sz w:val="28"/>
        </w:rPr>
      </w:pPr>
      <w:r>
        <w:rPr>
          <w:rFonts w:hint="eastAsia" w:ascii="Times New Roman" w:eastAsia="华文仿宋"/>
          <w:sz w:val="28"/>
        </w:rPr>
        <w:t>三、建议加快对老旧学校的管网改造，管网施工建议优先推进学校管网改造，保证用水安全。</w:t>
      </w:r>
    </w:p>
    <w:p>
      <w:pPr>
        <w:rPr>
          <w:rFonts w:ascii="Times New Roman" w:eastAsia="华文仿宋"/>
          <w:sz w:val="28"/>
        </w:rPr>
      </w:pPr>
      <w:r>
        <w:rPr>
          <w:rFonts w:hint="eastAsia" w:ascii="Times New Roman" w:eastAsia="华文仿宋"/>
          <w:sz w:val="28"/>
        </w:rPr>
        <w:t>四、建议对抽查中发现学校直饮水不合格的情况，应尽快完善公示制度。</w:t>
      </w:r>
    </w:p>
    <w:p>
      <w:pPr>
        <w:rPr>
          <w:rFonts w:ascii="Times New Roman" w:eastAsia="华文仿宋"/>
          <w:sz w:val="28"/>
        </w:rPr>
      </w:pPr>
      <w:r>
        <w:rPr>
          <w:rFonts w:hint="eastAsia" w:ascii="Times New Roman" w:eastAsia="华文仿宋"/>
          <w:sz w:val="28"/>
        </w:rPr>
        <w:t>五、建议对直饮水的标准在饮用水的检测标准上进一步提高检测标准。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lkOGM4ZGM1ZDFmYzY2ZjM4ZThhNGQ3ZjZiZmU4MDQifQ=="/>
  </w:docVars>
  <w:rsids>
    <w:rsidRoot w:val="735C306E"/>
    <w:rsid w:val="000306D4"/>
    <w:rsid w:val="000403A2"/>
    <w:rsid w:val="00066632"/>
    <w:rsid w:val="001154A5"/>
    <w:rsid w:val="002A2264"/>
    <w:rsid w:val="002C1CA5"/>
    <w:rsid w:val="002E1AD2"/>
    <w:rsid w:val="0042378B"/>
    <w:rsid w:val="00500A25"/>
    <w:rsid w:val="00702814"/>
    <w:rsid w:val="0077563E"/>
    <w:rsid w:val="007D630A"/>
    <w:rsid w:val="007F5B79"/>
    <w:rsid w:val="00842FC3"/>
    <w:rsid w:val="0092725D"/>
    <w:rsid w:val="00CF0F00"/>
    <w:rsid w:val="00E46AEC"/>
    <w:rsid w:val="00ED1F37"/>
    <w:rsid w:val="027F7350"/>
    <w:rsid w:val="050D142F"/>
    <w:rsid w:val="06974D29"/>
    <w:rsid w:val="07D9585E"/>
    <w:rsid w:val="09D61CDE"/>
    <w:rsid w:val="1A0A5FA5"/>
    <w:rsid w:val="20305B6F"/>
    <w:rsid w:val="3175081A"/>
    <w:rsid w:val="3449464E"/>
    <w:rsid w:val="4A736F34"/>
    <w:rsid w:val="4B581292"/>
    <w:rsid w:val="52607988"/>
    <w:rsid w:val="57692DE2"/>
    <w:rsid w:val="591F61B8"/>
    <w:rsid w:val="5F08145E"/>
    <w:rsid w:val="655620B4"/>
    <w:rsid w:val="67765DC3"/>
    <w:rsid w:val="735C306E"/>
    <w:rsid w:val="74C80347"/>
    <w:rsid w:val="74EA74BB"/>
    <w:rsid w:val="76FA6758"/>
    <w:rsid w:val="78481B65"/>
    <w:rsid w:val="7A811222"/>
    <w:rsid w:val="7AB62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206</Pages>
  <Words>98679</Words>
  <Characters>101893</Characters>
  <Lines>737</Lines>
  <Paragraphs>207</Paragraphs>
  <TotalTime>38</TotalTime>
  <ScaleCrop>false</ScaleCrop>
  <LinksUpToDate>false</LinksUpToDate>
  <CharactersWithSpaces>102677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2018-11-08T01:56:00Z</dcterms:created>
  <dc:creator>472650493@qq.com</dc:creator>
  <cp:lastModifiedBy>哆啦A梦的口袋</cp:lastModifiedBy>
  <dcterms:modified xsi:type="dcterms:W3CDTF">2023-06-13T02:49:34Z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5FC1D68C2F25483B9DE87F9A335E0D46</vt:lpwstr>
  </property>
</Properties>
</file>