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广东省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7月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中等职业技术教育专业技能课程考试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考生健康信息申报表</w:t>
      </w:r>
    </w:p>
    <w:p>
      <w:pPr>
        <w:spacing w:line="440" w:lineRule="exact"/>
        <w:rPr>
          <w:rFonts w:hint="eastAsia" w:ascii="黑体" w:hAnsi="黑体" w:eastAsia="黑体" w:cs="黑体"/>
          <w:color w:val="auto"/>
          <w:sz w:val="21"/>
          <w:szCs w:val="21"/>
          <w:u w:val="single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姓名（签名）：</w:t>
      </w:r>
      <w:r>
        <w:rPr>
          <w:rFonts w:hint="eastAsia" w:ascii="黑体" w:hAnsi="黑体" w:eastAsia="黑体" w:cs="黑体"/>
          <w:color w:val="auto"/>
          <w:sz w:val="21"/>
          <w:szCs w:val="21"/>
          <w:u w:val="single"/>
        </w:rPr>
        <w:t xml:space="preserve">                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身份证号码：</w:t>
      </w:r>
      <w:r>
        <w:rPr>
          <w:rFonts w:hint="eastAsia" w:ascii="黑体" w:hAnsi="黑体" w:eastAsia="黑体" w:cs="黑体"/>
          <w:color w:val="auto"/>
          <w:sz w:val="21"/>
          <w:szCs w:val="21"/>
          <w:u w:val="single"/>
        </w:rPr>
        <w:t xml:space="preserve">                </w:t>
      </w:r>
      <w:r>
        <w:rPr>
          <w:rFonts w:hint="eastAsia" w:ascii="黑体" w:hAnsi="黑体" w:eastAsia="黑体" w:cs="黑体"/>
          <w:color w:val="auto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color w:val="auto"/>
          <w:sz w:val="21"/>
          <w:szCs w:val="21"/>
          <w:u w:val="single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21"/>
          <w:szCs w:val="21"/>
          <w:u w:val="single"/>
          <w:lang w:val="en-US" w:eastAsia="zh-CN"/>
        </w:rPr>
        <w:t>已注册粤康码</w:t>
      </w:r>
      <w:r>
        <w:rPr>
          <w:rFonts w:hint="eastAsia" w:ascii="黑体" w:hAnsi="黑体" w:eastAsia="黑体" w:cs="黑体"/>
          <w:color w:val="auto"/>
          <w:sz w:val="21"/>
          <w:szCs w:val="21"/>
          <w:u w:val="single"/>
          <w:lang w:eastAsia="zh-CN"/>
        </w:rPr>
        <w:t>）</w:t>
      </w:r>
    </w:p>
    <w:p>
      <w:pPr>
        <w:spacing w:line="440" w:lineRule="exact"/>
        <w:rPr>
          <w:rFonts w:hint="eastAsia" w:ascii="黑体" w:hAnsi="黑体" w:eastAsia="黑体" w:cs="黑体"/>
          <w:color w:val="auto"/>
          <w:sz w:val="21"/>
          <w:szCs w:val="21"/>
          <w:u w:val="single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考生号：</w:t>
      </w:r>
      <w:r>
        <w:rPr>
          <w:rFonts w:hint="eastAsia" w:ascii="黑体" w:hAnsi="黑体" w:eastAsia="黑体" w:cs="黑体"/>
          <w:color w:val="auto"/>
          <w:sz w:val="21"/>
          <w:szCs w:val="21"/>
          <w:u w:val="single"/>
        </w:rPr>
        <w:t xml:space="preserve">                </w:t>
      </w:r>
      <w:r>
        <w:rPr>
          <w:rFonts w:hint="eastAsia" w:ascii="黑体" w:hAnsi="黑体" w:eastAsia="黑体" w:cs="黑体"/>
          <w:color w:val="auto"/>
          <w:sz w:val="21"/>
          <w:szCs w:val="21"/>
        </w:rPr>
        <w:t xml:space="preserve"> 联系电话：</w:t>
      </w:r>
      <w:r>
        <w:rPr>
          <w:rFonts w:hint="eastAsia" w:ascii="黑体" w:hAnsi="黑体" w:eastAsia="黑体" w:cs="黑体"/>
          <w:color w:val="auto"/>
          <w:sz w:val="21"/>
          <w:szCs w:val="21"/>
          <w:u w:val="single"/>
        </w:rPr>
        <w:t xml:space="preserve">                  </w:t>
      </w:r>
    </w:p>
    <w:tbl>
      <w:tblPr>
        <w:tblStyle w:val="4"/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56"/>
        <w:gridCol w:w="810"/>
        <w:gridCol w:w="2775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b/>
                <w:color w:val="auto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0"/>
                <w:lang w:bidi="ar"/>
              </w:rPr>
              <w:t>序号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0"/>
                <w:lang w:eastAsia="zh-CN" w:bidi="ar"/>
              </w:rPr>
              <w:t>10天</w:t>
            </w: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0"/>
                <w:lang w:bidi="ar"/>
              </w:rPr>
              <w:t>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auto"/>
                <w:sz w:val="20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auto"/>
                <w:sz w:val="20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auto"/>
                <w:sz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0"/>
                <w:lang w:bidi="ar"/>
              </w:rPr>
              <w:t xml:space="preserve">是否离开过广东省  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黑体" w:hAnsi="宋体" w:eastAsia="黑体" w:cs="黑体"/>
                <w:b/>
                <w:color w:val="auto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color w:val="auto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6月29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6月30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7月1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7月2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7月3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7月4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7月5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7月6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7月7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7月8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/>
                <w:color w:val="auto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val="en-US" w:eastAsia="zh-CN" w:bidi="ar"/>
              </w:rPr>
              <w:t>7月9</w:t>
            </w: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color w:val="auto"/>
                <w:sz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lang w:bidi="ar"/>
              </w:rPr>
              <w:t>□是  □否</w:t>
            </w:r>
          </w:p>
        </w:tc>
      </w:tr>
    </w:tbl>
    <w:p>
      <w:pPr>
        <w:ind w:left="638" w:leftChars="0" w:hanging="638" w:hangingChars="266"/>
        <w:jc w:val="left"/>
        <w:rPr>
          <w:rFonts w:hint="eastAsia" w:ascii="仿宋_GB2312" w:hAnsi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cs="仿宋_GB2312"/>
          <w:color w:val="auto"/>
          <w:sz w:val="24"/>
          <w:szCs w:val="24"/>
        </w:rPr>
        <w:t>注:1.考生须认真、如实申报</w:t>
      </w:r>
      <w:r>
        <w:rPr>
          <w:rFonts w:hint="eastAsia" w:ascii="仿宋_GB2312" w:hAnsi="仿宋_GB2312" w:cs="仿宋_GB2312"/>
          <w:color w:val="auto"/>
          <w:sz w:val="24"/>
          <w:szCs w:val="24"/>
          <w:lang w:val="en-US" w:eastAsia="zh-CN"/>
        </w:rPr>
        <w:t>健康状况、中高风险地区旅居史等情况</w:t>
      </w:r>
      <w:r>
        <w:rPr>
          <w:rFonts w:hint="eastAsia" w:ascii="仿宋_GB2312" w:hAnsi="仿宋_GB2312" w:cs="仿宋_GB2312"/>
          <w:color w:val="auto"/>
          <w:sz w:val="24"/>
          <w:szCs w:val="24"/>
        </w:rPr>
        <w:t>。出现</w:t>
      </w:r>
      <w:r>
        <w:rPr>
          <w:rFonts w:hint="eastAsia" w:ascii="仿宋_GB2312" w:hAnsi="仿宋_GB2312" w:cs="仿宋_GB2312"/>
          <w:color w:val="auto"/>
          <w:sz w:val="24"/>
          <w:szCs w:val="24"/>
          <w:lang w:val="en-US" w:eastAsia="zh-CN"/>
        </w:rPr>
        <w:t>发热、干咳、咽痛、</w:t>
      </w:r>
      <w:r>
        <w:rPr>
          <w:rFonts w:hint="eastAsia" w:ascii="仿宋_GB2312" w:hAnsi="仿宋_GB2312" w:cs="仿宋_GB2312"/>
          <w:color w:val="auto"/>
          <w:sz w:val="24"/>
          <w:szCs w:val="24"/>
        </w:rPr>
        <w:t>呼吸急促</w:t>
      </w:r>
      <w:r>
        <w:rPr>
          <w:rFonts w:hint="eastAsia" w:ascii="仿宋_GB2312" w:hAnsi="仿宋_GB2312" w:cs="仿宋_GB2312"/>
          <w:color w:val="auto"/>
          <w:sz w:val="24"/>
          <w:szCs w:val="24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 w:val="24"/>
          <w:szCs w:val="24"/>
        </w:rPr>
        <w:t>恶心呕吐、腹泻</w:t>
      </w:r>
      <w:r>
        <w:rPr>
          <w:rFonts w:hint="eastAsia" w:ascii="仿宋_GB2312" w:hAnsi="仿宋_GB2312" w:cs="仿宋_GB2312"/>
          <w:color w:val="auto"/>
          <w:sz w:val="24"/>
          <w:szCs w:val="24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 w:val="24"/>
          <w:szCs w:val="24"/>
          <w:lang w:val="en-US" w:eastAsia="zh-CN"/>
        </w:rPr>
        <w:t>嗅（味）觉减退以及结膜红肿、皮疹等可疑症状</w:t>
      </w:r>
      <w:r>
        <w:rPr>
          <w:rFonts w:hint="eastAsia" w:ascii="仿宋_GB2312" w:hAnsi="仿宋_GB2312" w:cs="仿宋_GB2312"/>
          <w:color w:val="auto"/>
          <w:sz w:val="24"/>
          <w:szCs w:val="24"/>
        </w:rPr>
        <w:t>，</w:t>
      </w:r>
      <w:r>
        <w:rPr>
          <w:rFonts w:hint="eastAsia" w:ascii="仿宋_GB2312" w:hAnsi="仿宋_GB2312" w:cs="仿宋_GB2312"/>
          <w:color w:val="auto"/>
          <w:sz w:val="24"/>
          <w:szCs w:val="24"/>
          <w:lang w:val="en-US" w:eastAsia="zh-CN"/>
        </w:rPr>
        <w:t>或确诊急性结核病、诺如病毒感染</w:t>
      </w:r>
      <w:r>
        <w:rPr>
          <w:rFonts w:hint="eastAsia" w:ascii="仿宋_GB2312" w:hAnsi="仿宋_GB2312" w:cs="仿宋_GB2312"/>
          <w:color w:val="auto"/>
          <w:sz w:val="24"/>
          <w:szCs w:val="24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 w:val="24"/>
          <w:szCs w:val="24"/>
        </w:rPr>
        <w:t>结膜炎</w:t>
      </w:r>
      <w:r>
        <w:rPr>
          <w:rFonts w:hint="eastAsia" w:ascii="仿宋_GB2312" w:hAnsi="仿宋_GB2312" w:cs="仿宋_GB2312"/>
          <w:color w:val="auto"/>
          <w:sz w:val="24"/>
          <w:szCs w:val="24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 w:val="24"/>
          <w:szCs w:val="24"/>
          <w:lang w:val="en-US" w:eastAsia="zh-CN"/>
        </w:rPr>
        <w:t>流感等传染性疾病</w:t>
      </w:r>
      <w:r>
        <w:rPr>
          <w:rFonts w:hint="eastAsia" w:ascii="仿宋_GB2312" w:hAnsi="仿宋_GB2312" w:cs="仿宋_GB2312"/>
          <w:color w:val="auto"/>
          <w:sz w:val="24"/>
          <w:szCs w:val="24"/>
        </w:rPr>
        <w:t>及其他异常的须如实填写</w:t>
      </w:r>
      <w:r>
        <w:rPr>
          <w:rFonts w:hint="eastAsia" w:ascii="仿宋_GB2312" w:hAnsi="仿宋_GB2312" w:cs="仿宋_GB2312"/>
          <w:color w:val="auto"/>
          <w:sz w:val="24"/>
          <w:szCs w:val="24"/>
          <w:lang w:eastAsia="zh-CN"/>
        </w:rPr>
        <w:t>；</w:t>
      </w:r>
    </w:p>
    <w:p>
      <w:pPr>
        <w:ind w:left="635" w:leftChars="74" w:hanging="398" w:hangingChars="166"/>
        <w:jc w:val="left"/>
        <w:rPr>
          <w:rFonts w:hint="default" w:ascii="仿宋_GB2312" w:hAnsi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4"/>
          <w:szCs w:val="24"/>
        </w:rPr>
        <w:t>2.考生应自行打印、填写本申报表，并在接受考前检查时向考点工作人员提供</w:t>
      </w:r>
      <w:r>
        <w:rPr>
          <w:rFonts w:hint="eastAsia" w:ascii="仿宋_GB2312" w:hAnsi="仿宋_GB2312" w:cs="仿宋_GB2312"/>
          <w:color w:val="auto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17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B36E05-B740-4E7C-9F02-31EB944E4B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87ACD6D8-80BE-4B9A-96DA-287CE8A63A3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D041665-1AA2-4DE5-961F-E2841EF8A8A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9ECFA80-D5B1-41A4-9063-2503155F76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ODA2ZTQ2OWM5ODM4MjVjYmQyZWVjODFmYmFkNWIifQ=="/>
  </w:docVars>
  <w:rsids>
    <w:rsidRoot w:val="37A234F9"/>
    <w:rsid w:val="37A2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  <w:textAlignment w:val="baseline"/>
    </w:pPr>
    <w:rPr>
      <w:rFonts w:ascii="Times New Roman" w:hAnsi="Times New Roman" w:eastAsia="宋体" w:cs="Times New Roman"/>
      <w:szCs w:val="32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2022-07-04T09:52:00Z</dcterms:created>
  <dc:creator>Mary</dc:creator>
  <cp:lastModifiedBy>Mary</cp:lastModifiedBy>
  <dcterms:modified xsi:type="dcterms:W3CDTF">2022-07-04T09:53:08Z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04CD1028B6754FC4B593AE36D75802A3</vt:lpwstr>
  </property>
</Properties>
</file>