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46" w:rsidRDefault="00B67446" w:rsidP="00B67446">
      <w:pPr>
        <w:pStyle w:val="a6"/>
        <w:spacing w:line="580" w:lineRule="exact"/>
        <w:rPr>
          <w:b/>
          <w:color w:val="000000"/>
        </w:rPr>
      </w:pPr>
      <w:r>
        <w:rPr>
          <w:rStyle w:val="a5"/>
          <w:rFonts w:ascii="黑体" w:eastAsia="黑体" w:hAnsi="黑体" w:hint="eastAsia"/>
          <w:b w:val="0"/>
          <w:color w:val="000000"/>
          <w:sz w:val="32"/>
          <w:szCs w:val="32"/>
        </w:rPr>
        <w:t>附件1</w:t>
      </w:r>
    </w:p>
    <w:p w:rsidR="00B67446" w:rsidRDefault="00B67446" w:rsidP="00B67446">
      <w:pPr>
        <w:pStyle w:val="a6"/>
        <w:spacing w:line="580" w:lineRule="exact"/>
        <w:rPr>
          <w:b/>
          <w:color w:val="000000"/>
        </w:rPr>
      </w:pPr>
    </w:p>
    <w:p w:rsidR="00B67446" w:rsidRDefault="00B67446" w:rsidP="00B67446">
      <w:pPr>
        <w:pStyle w:val="a6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2020年中小学生国家安全专题教育活动教师授课流程</w:t>
      </w:r>
    </w:p>
    <w:p w:rsidR="00B67446" w:rsidRDefault="00B67446" w:rsidP="00B67446">
      <w:pPr>
        <w:pStyle w:val="a6"/>
        <w:spacing w:line="580" w:lineRule="exact"/>
        <w:jc w:val="center"/>
        <w:rPr>
          <w:color w:val="000000"/>
        </w:rPr>
      </w:pPr>
    </w:p>
    <w:p w:rsidR="00B67446" w:rsidRDefault="00B67446" w:rsidP="00B67446">
      <w:pPr>
        <w:pStyle w:val="a6"/>
        <w:spacing w:line="580" w:lineRule="exact"/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（活动时间：2020年4月10日—5月10日）</w:t>
      </w:r>
    </w:p>
    <w:p w:rsidR="00B67446" w:rsidRDefault="00B67446" w:rsidP="00B67446">
      <w:pPr>
        <w:pStyle w:val="a6"/>
        <w:spacing w:line="580" w:lineRule="exact"/>
        <w:jc w:val="center"/>
        <w:rPr>
          <w:color w:val="000000"/>
        </w:rPr>
      </w:pPr>
    </w:p>
    <w:p w:rsidR="00B67446" w:rsidRDefault="00B67446" w:rsidP="00B67446">
      <w:pPr>
        <w:pStyle w:val="a6"/>
        <w:spacing w:line="580" w:lineRule="exact"/>
        <w:ind w:firstLineChars="200" w:firstLine="643"/>
        <w:rPr>
          <w:rFonts w:ascii="仿宋_GB2312" w:eastAsia="仿宋_GB2312"/>
          <w:color w:val="000000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第一步：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在浏览器中输入：</w:t>
      </w:r>
      <w:r>
        <w:rPr>
          <w:rFonts w:ascii="Times New Roman" w:eastAsia="仿宋_GB2312" w:hAnsi="Times New Roman"/>
          <w:color w:val="000000"/>
          <w:sz w:val="32"/>
          <w:szCs w:val="32"/>
        </w:rPr>
        <w:t>https://shenzhen.xueanquan.com/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进入“深圳市学校安全教育平台”，教师（班主任）用自己的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帐号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登录平台。</w:t>
      </w:r>
    </w:p>
    <w:p w:rsidR="00B67446" w:rsidRDefault="00B67446" w:rsidP="003C03A9">
      <w:pPr>
        <w:pStyle w:val="a6"/>
        <w:spacing w:line="580" w:lineRule="exact"/>
        <w:ind w:firstLineChars="200" w:firstLine="643"/>
        <w:jc w:val="both"/>
        <w:rPr>
          <w:rFonts w:ascii="仿宋_GB2312" w:eastAsia="仿宋_GB2312"/>
          <w:color w:val="000000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第二步：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点击[国家安全]图片入口，进入专题页面。</w:t>
      </w:r>
    </w:p>
    <w:p w:rsidR="00B67446" w:rsidRDefault="00B67446" w:rsidP="003C03A9">
      <w:pPr>
        <w:pStyle w:val="a6"/>
        <w:spacing w:line="580" w:lineRule="exact"/>
        <w:ind w:firstLineChars="200" w:firstLine="643"/>
        <w:jc w:val="both"/>
        <w:rPr>
          <w:rFonts w:ascii="仿宋_GB2312" w:eastAsia="仿宋_GB2312"/>
          <w:color w:val="000000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第三步：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点击“学校版”并根据所在年级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段选择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相应的国家安全教育视频，线上给全班学生上一堂国家安全教育课。</w:t>
      </w:r>
    </w:p>
    <w:p w:rsidR="00B67446" w:rsidRDefault="00B67446" w:rsidP="003C03A9">
      <w:pPr>
        <w:pStyle w:val="a6"/>
        <w:spacing w:line="580" w:lineRule="exact"/>
        <w:ind w:firstLineChars="200" w:firstLine="643"/>
        <w:jc w:val="both"/>
        <w:rPr>
          <w:rFonts w:ascii="仿宋_GB2312" w:eastAsia="仿宋_GB2312"/>
          <w:color w:val="000000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第四步：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授课结束后，点击“确认”按钮，提交完成。</w:t>
      </w:r>
    </w:p>
    <w:p w:rsidR="00B67446" w:rsidRDefault="00B67446" w:rsidP="00B67446">
      <w:pPr>
        <w:pStyle w:val="a6"/>
        <w:spacing w:line="580" w:lineRule="exact"/>
        <w:ind w:firstLine="658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第五步：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通知学生和家长用学生的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帐号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登录“深圳市学校安全教育平台”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网址：</w:t>
      </w:r>
      <w:hyperlink r:id="rId6" w:history="1"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https://shenzhen.xueanquan.com/），从[国家安全]图片入口或“我的学习”中进入专题页面，点击“家庭版”，观看国家安全教育视频并完成相应的问卷调查，电脑或手机均可参加，学习结束后，点击“确认”按钮，提交完成。</w:t>
        </w:r>
      </w:hyperlink>
    </w:p>
    <w:p w:rsidR="006E60AA" w:rsidRPr="00B67446" w:rsidRDefault="006E60AA"/>
    <w:sectPr w:rsidR="006E60AA" w:rsidRPr="00B67446" w:rsidSect="004D2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E8" w:rsidRDefault="004B72E8" w:rsidP="00B67446">
      <w:r>
        <w:separator/>
      </w:r>
    </w:p>
  </w:endnote>
  <w:endnote w:type="continuationSeparator" w:id="0">
    <w:p w:rsidR="004B72E8" w:rsidRDefault="004B72E8" w:rsidP="00B6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E8" w:rsidRDefault="004B72E8" w:rsidP="00B67446">
      <w:r>
        <w:separator/>
      </w:r>
    </w:p>
  </w:footnote>
  <w:footnote w:type="continuationSeparator" w:id="0">
    <w:p w:rsidR="004B72E8" w:rsidRDefault="004B72E8" w:rsidP="00B67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446"/>
    <w:rsid w:val="003C03A9"/>
    <w:rsid w:val="004B72E8"/>
    <w:rsid w:val="004D21F6"/>
    <w:rsid w:val="00542F55"/>
    <w:rsid w:val="005C47CA"/>
    <w:rsid w:val="006E60AA"/>
    <w:rsid w:val="007E4499"/>
    <w:rsid w:val="00B67446"/>
    <w:rsid w:val="00B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4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446"/>
    <w:rPr>
      <w:sz w:val="18"/>
      <w:szCs w:val="18"/>
    </w:rPr>
  </w:style>
  <w:style w:type="character" w:styleId="a5">
    <w:name w:val="Strong"/>
    <w:uiPriority w:val="22"/>
    <w:qFormat/>
    <w:rsid w:val="00B67446"/>
    <w:rPr>
      <w:b/>
      <w:bCs/>
    </w:rPr>
  </w:style>
  <w:style w:type="paragraph" w:styleId="a6">
    <w:name w:val="Normal (Web)"/>
    <w:basedOn w:val="a"/>
    <w:uiPriority w:val="99"/>
    <w:unhideWhenUsed/>
    <w:rsid w:val="00B6744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nzhen.xueanquan.com/&#65289;&#65292;&#20174;%5b&#22269;&#23478;&#23433;&#20840;%5d&#22270;&#29255;&#20837;&#21475;&#25110;&#8220;&#25105;&#30340;&#23398;&#20064;&#8221;&#20013;&#36827;&#20837;&#19987;&#39064;&#39029;&#38754;&#65292;&#28857;&#20987;&#8220;&#23478;&#24237;&#29256;&#8221;&#65292;&#35266;&#30475;&#22269;&#23478;&#23433;&#20840;&#25945;&#32946;&#35270;&#39057;&#24182;&#23436;&#25104;&#30456;&#24212;&#30340;&#38382;&#21367;&#35843;&#26597;&#65292;&#30005;&#33041;&#25110;&#25163;&#26426;&#22343;&#21487;&#21442;&#21152;&#65292;&#23398;&#20064;&#32467;&#26463;&#21518;&#65292;&#28857;&#20987;&#8220;&#30830;&#35748;&#8221;&#25353;&#38062;&#65292;&#25552;&#20132;&#23436;&#25104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鲍魁</dc:creator>
  <cp:keywords/>
  <dc:description/>
  <cp:lastModifiedBy>鲍魁</cp:lastModifiedBy>
  <cp:revision>4</cp:revision>
  <dcterms:created xsi:type="dcterms:W3CDTF">2020-04-17T02:26:00Z</dcterms:created>
  <dcterms:modified xsi:type="dcterms:W3CDTF">2020-04-17T02:36:00Z</dcterms:modified>
</cp:coreProperties>
</file>